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E17" w:rsidRDefault="00894F5A" w:rsidP="00735219">
      <w:pPr>
        <w:jc w:val="center"/>
        <w:rPr>
          <w:b/>
          <w:bCs/>
        </w:rPr>
      </w:pPr>
      <w:r>
        <w:rPr>
          <w:b/>
          <w:bCs/>
        </w:rPr>
        <w:t>Good Practice – Georgian Experience</w:t>
      </w:r>
    </w:p>
    <w:p w:rsidR="00894F5A" w:rsidRDefault="00894F5A" w:rsidP="00735219">
      <w:pPr>
        <w:jc w:val="center"/>
        <w:rPr>
          <w:b/>
          <w:bCs/>
        </w:rPr>
      </w:pPr>
    </w:p>
    <w:p w:rsidR="00B83422" w:rsidRDefault="00B83422" w:rsidP="00735219">
      <w:pPr>
        <w:jc w:val="both"/>
        <w:rPr>
          <w:b/>
          <w:bCs/>
        </w:rPr>
      </w:pPr>
    </w:p>
    <w:p w:rsidR="00CF2CA9" w:rsidRDefault="00B83422" w:rsidP="00735219">
      <w:pPr>
        <w:jc w:val="both"/>
      </w:pPr>
      <w:r>
        <w:t xml:space="preserve">The administration of recent elections, recognized for its professionalism, contributed to the increase in public trust and improved image of the CEC, both domestically and internationally. A public opinion poll, conducted by an international organization in August 2014, highlighted the CEC as the leading state institution in Georgia when it comes to the level of public trust. Increased trust equates to increased responsibility, and the CEC will strive to maintain and surpass expectations by providing citizens of Georgia with professionally and competently administered elections.  </w:t>
      </w:r>
      <w:r w:rsidR="00CF2CA9">
        <w:t>The e</w:t>
      </w:r>
      <w:r w:rsidR="00170C2E">
        <w:t>lection administration has done</w:t>
      </w:r>
      <w:r w:rsidR="00CF2CA9">
        <w:t xml:space="preserve"> tremendous amount of work</w:t>
      </w:r>
      <w:r>
        <w:t xml:space="preserve"> in the following directions</w:t>
      </w:r>
      <w:r w:rsidR="00170C2E">
        <w:t xml:space="preserve"> to build on these achievements and deliver more. </w:t>
      </w:r>
    </w:p>
    <w:p w:rsidR="00170C2E" w:rsidRDefault="00170C2E" w:rsidP="00735219">
      <w:pPr>
        <w:jc w:val="both"/>
      </w:pPr>
    </w:p>
    <w:p w:rsidR="00170C2E" w:rsidRPr="00170C2E" w:rsidRDefault="00170C2E" w:rsidP="00735219">
      <w:pPr>
        <w:pStyle w:val="ListParagraph"/>
        <w:numPr>
          <w:ilvl w:val="0"/>
          <w:numId w:val="4"/>
        </w:numPr>
        <w:jc w:val="both"/>
      </w:pPr>
      <w:r w:rsidRPr="00170C2E">
        <w:t>Training election administration staff and other election stakeholders;</w:t>
      </w:r>
    </w:p>
    <w:p w:rsidR="00504AB9" w:rsidRPr="00504AB9" w:rsidRDefault="00170C2E" w:rsidP="00735219">
      <w:pPr>
        <w:pStyle w:val="ListParagraph"/>
        <w:numPr>
          <w:ilvl w:val="0"/>
          <w:numId w:val="4"/>
        </w:numPr>
        <w:jc w:val="both"/>
      </w:pPr>
      <w:r w:rsidRPr="00170C2E">
        <w:t>Informing voters</w:t>
      </w:r>
      <w:r w:rsidRPr="00504AB9">
        <w:rPr>
          <w:lang w:val="ka-GE"/>
        </w:rPr>
        <w:t>;</w:t>
      </w:r>
    </w:p>
    <w:p w:rsidR="00504AB9" w:rsidRPr="00504AB9" w:rsidRDefault="00170C2E" w:rsidP="00735219">
      <w:pPr>
        <w:pStyle w:val="ListParagraph"/>
        <w:numPr>
          <w:ilvl w:val="0"/>
          <w:numId w:val="4"/>
        </w:numPr>
        <w:jc w:val="both"/>
      </w:pPr>
      <w:r w:rsidRPr="00170C2E">
        <w:t>Improving electoral legislation</w:t>
      </w:r>
      <w:r w:rsidRPr="00504AB9">
        <w:rPr>
          <w:lang w:val="ka-GE"/>
        </w:rPr>
        <w:t>;</w:t>
      </w:r>
    </w:p>
    <w:p w:rsidR="00735219" w:rsidRPr="00504AB9" w:rsidRDefault="00735219" w:rsidP="00735219">
      <w:pPr>
        <w:pStyle w:val="ListParagraph"/>
        <w:numPr>
          <w:ilvl w:val="0"/>
          <w:numId w:val="4"/>
        </w:numPr>
        <w:jc w:val="both"/>
      </w:pPr>
      <w:r w:rsidRPr="00170C2E">
        <w:t>Engaging election stakeholders</w:t>
      </w:r>
      <w:r w:rsidRPr="00504AB9">
        <w:rPr>
          <w:lang w:val="ka-GE"/>
        </w:rPr>
        <w:t>;</w:t>
      </w:r>
    </w:p>
    <w:p w:rsidR="00504AB9" w:rsidRPr="00504AB9" w:rsidRDefault="00170C2E" w:rsidP="00735219">
      <w:pPr>
        <w:pStyle w:val="ListParagraph"/>
        <w:numPr>
          <w:ilvl w:val="0"/>
          <w:numId w:val="4"/>
        </w:numPr>
        <w:jc w:val="both"/>
      </w:pPr>
      <w:r w:rsidRPr="00170C2E">
        <w:t>Ensuring equal election environment for all election stakeholders</w:t>
      </w:r>
      <w:r w:rsidRPr="00504AB9">
        <w:rPr>
          <w:lang w:val="ka-GE"/>
        </w:rPr>
        <w:t xml:space="preserve">; </w:t>
      </w:r>
    </w:p>
    <w:p w:rsidR="00170C2E" w:rsidRPr="00170C2E" w:rsidRDefault="00170C2E" w:rsidP="00735219">
      <w:pPr>
        <w:pStyle w:val="ListParagraph"/>
        <w:numPr>
          <w:ilvl w:val="0"/>
          <w:numId w:val="4"/>
        </w:numPr>
        <w:jc w:val="both"/>
      </w:pPr>
      <w:r w:rsidRPr="00170C2E">
        <w:t>Institutional strengthening.</w:t>
      </w:r>
    </w:p>
    <w:p w:rsidR="00170C2E" w:rsidRDefault="00170C2E" w:rsidP="00735219">
      <w:pPr>
        <w:jc w:val="both"/>
      </w:pPr>
    </w:p>
    <w:p w:rsidR="00170C2E" w:rsidRPr="00504AB9" w:rsidRDefault="00170C2E" w:rsidP="00735219">
      <w:pPr>
        <w:pStyle w:val="ListParagraph"/>
        <w:numPr>
          <w:ilvl w:val="0"/>
          <w:numId w:val="5"/>
        </w:numPr>
        <w:jc w:val="both"/>
        <w:rPr>
          <w:b/>
        </w:rPr>
      </w:pPr>
      <w:r w:rsidRPr="00504AB9">
        <w:rPr>
          <w:b/>
        </w:rPr>
        <w:t>Training election administration staff and other election stakeholders</w:t>
      </w:r>
    </w:p>
    <w:p w:rsidR="00006E17" w:rsidRPr="00504AB9" w:rsidRDefault="00097A5C" w:rsidP="00735219">
      <w:pPr>
        <w:jc w:val="both"/>
      </w:pPr>
      <w:r w:rsidRPr="00504AB9">
        <w:t>The CEC</w:t>
      </w:r>
      <w:r w:rsidR="00EE7DCB">
        <w:t xml:space="preserve"> of Georgia</w:t>
      </w:r>
      <w:r w:rsidRPr="00504AB9">
        <w:t xml:space="preserve"> conducts series of t</w:t>
      </w:r>
      <w:r w:rsidR="00006E17" w:rsidRPr="00504AB9">
        <w:t>raining programs and seminars</w:t>
      </w:r>
      <w:r w:rsidR="00504AB9" w:rsidRPr="00504AB9">
        <w:t xml:space="preserve"> for election administration and other election</w:t>
      </w:r>
      <w:r w:rsidRPr="00504AB9">
        <w:t xml:space="preserve"> stak</w:t>
      </w:r>
      <w:r w:rsidR="00B83422">
        <w:t>e</w:t>
      </w:r>
      <w:r w:rsidRPr="00504AB9">
        <w:t xml:space="preserve">holders, including: </w:t>
      </w:r>
      <w:r w:rsidR="00504AB9" w:rsidRPr="00504AB9">
        <w:t>lawyers of local municipalities, media representatives, e</w:t>
      </w:r>
      <w:r w:rsidR="00006E17" w:rsidRPr="00504AB9">
        <w:t xml:space="preserve">lection Observers; </w:t>
      </w:r>
      <w:r w:rsidR="00504AB9" w:rsidRPr="00504AB9">
        <w:t>r</w:t>
      </w:r>
      <w:r w:rsidR="00006E17" w:rsidRPr="00504AB9">
        <w:t>epres</w:t>
      </w:r>
      <w:r w:rsidR="00504AB9" w:rsidRPr="00504AB9">
        <w:t>entatives of election subjects, g</w:t>
      </w:r>
      <w:r w:rsidR="00006E17" w:rsidRPr="00504AB9">
        <w:t xml:space="preserve">roups working on </w:t>
      </w:r>
      <w:r w:rsidR="00EE7DCB">
        <w:t>ethnic</w:t>
      </w:r>
      <w:r w:rsidR="00504AB9" w:rsidRPr="00504AB9">
        <w:t xml:space="preserve"> minorities and </w:t>
      </w:r>
      <w:r w:rsidR="00EE7DCB">
        <w:t xml:space="preserve">people with disabilities </w:t>
      </w:r>
      <w:r w:rsidR="00504AB9" w:rsidRPr="00504AB9">
        <w:t>penitentiary system staff, g</w:t>
      </w:r>
      <w:r w:rsidR="00006E17" w:rsidRPr="00504AB9">
        <w:t xml:space="preserve">eneral Court judges. </w:t>
      </w:r>
      <w:r w:rsidR="00EE7DCB">
        <w:t xml:space="preserve">These </w:t>
      </w:r>
      <w:r w:rsidR="00081C2D">
        <w:t>capacity building trainings are delivered thr</w:t>
      </w:r>
      <w:r w:rsidR="00EE7DCB">
        <w:t xml:space="preserve">ough the CEC’s Training Center in close collaborating with various departments of the CEC. </w:t>
      </w:r>
    </w:p>
    <w:p w:rsidR="00006E17" w:rsidRDefault="00006E17" w:rsidP="00735219">
      <w:pPr>
        <w:jc w:val="both"/>
        <w:rPr>
          <w:b/>
        </w:rPr>
      </w:pPr>
    </w:p>
    <w:p w:rsidR="00504AB9" w:rsidRPr="00504AB9" w:rsidRDefault="00504AB9" w:rsidP="00735219">
      <w:pPr>
        <w:pStyle w:val="ListParagraph"/>
        <w:numPr>
          <w:ilvl w:val="0"/>
          <w:numId w:val="5"/>
        </w:numPr>
        <w:jc w:val="both"/>
        <w:rPr>
          <w:b/>
        </w:rPr>
      </w:pPr>
      <w:r w:rsidRPr="00504AB9">
        <w:rPr>
          <w:b/>
        </w:rPr>
        <w:t>Informing Voters</w:t>
      </w:r>
    </w:p>
    <w:p w:rsidR="00504AB9" w:rsidRPr="00504AB9" w:rsidRDefault="00504AB9" w:rsidP="00735219">
      <w:pPr>
        <w:jc w:val="both"/>
      </w:pPr>
      <w:r w:rsidRPr="00504AB9">
        <w:t>The CEC utilizes multiple mechanisms to inform voters about its activities and elections</w:t>
      </w:r>
      <w:r w:rsidR="00081C2D">
        <w:t xml:space="preserve"> in general</w:t>
      </w:r>
      <w:r w:rsidRPr="00504AB9">
        <w:t>.</w:t>
      </w:r>
      <w:r w:rsidR="00081C2D">
        <w:t>One of the</w:t>
      </w:r>
      <w:r>
        <w:t xml:space="preserve"> most efficient tool</w:t>
      </w:r>
      <w:r w:rsidR="00081C2D">
        <w:t>s that CEC is using for its public outreach</w:t>
      </w:r>
      <w:r>
        <w:t xml:space="preserve"> is the </w:t>
      </w:r>
      <w:r w:rsidR="00081C2D">
        <w:t xml:space="preserve">official </w:t>
      </w:r>
      <w:r>
        <w:t>website of the election administration</w:t>
      </w:r>
      <w:r w:rsidR="00081C2D">
        <w:t xml:space="preserve"> (www.cec.gov.ge)</w:t>
      </w:r>
      <w:r>
        <w:t xml:space="preserve"> that is being update</w:t>
      </w:r>
      <w:r w:rsidR="00081C2D">
        <w:t>d</w:t>
      </w:r>
      <w:r>
        <w:t xml:space="preserve"> on a regu</w:t>
      </w:r>
      <w:r w:rsidR="00EE7DCB">
        <w:t>lar basis and is tailored to the needs ofvoters</w:t>
      </w:r>
      <w:r>
        <w:t>. Besides the website, the CEC actively engages with voters through:</w:t>
      </w:r>
    </w:p>
    <w:p w:rsidR="00504AB9" w:rsidRPr="00504AB9" w:rsidRDefault="00504AB9" w:rsidP="00735219">
      <w:pPr>
        <w:numPr>
          <w:ilvl w:val="0"/>
          <w:numId w:val="3"/>
        </w:numPr>
        <w:jc w:val="both"/>
      </w:pPr>
      <w:r w:rsidRPr="00504AB9">
        <w:t>CEC hotline</w:t>
      </w:r>
      <w:r w:rsidRPr="00504AB9">
        <w:rPr>
          <w:lang w:val="ka-GE"/>
        </w:rPr>
        <w:t>;</w:t>
      </w:r>
    </w:p>
    <w:p w:rsidR="00504AB9" w:rsidRPr="00504AB9" w:rsidRDefault="00504AB9" w:rsidP="00735219">
      <w:pPr>
        <w:numPr>
          <w:ilvl w:val="0"/>
          <w:numId w:val="3"/>
        </w:numPr>
        <w:jc w:val="both"/>
      </w:pPr>
      <w:r w:rsidRPr="00504AB9">
        <w:t>Information campaigns:</w:t>
      </w:r>
    </w:p>
    <w:p w:rsidR="00504AB9" w:rsidRPr="00504AB9" w:rsidRDefault="00504AB9" w:rsidP="00735219">
      <w:pPr>
        <w:numPr>
          <w:ilvl w:val="1"/>
          <w:numId w:val="3"/>
        </w:numPr>
        <w:jc w:val="both"/>
      </w:pPr>
      <w:r w:rsidRPr="00504AB9">
        <w:t>Voter cards and informational stickers;</w:t>
      </w:r>
    </w:p>
    <w:p w:rsidR="00504AB9" w:rsidRPr="00504AB9" w:rsidRDefault="00504AB9" w:rsidP="00735219">
      <w:pPr>
        <w:numPr>
          <w:ilvl w:val="1"/>
          <w:numId w:val="3"/>
        </w:numPr>
        <w:jc w:val="both"/>
      </w:pPr>
      <w:r w:rsidRPr="00504AB9">
        <w:t>Informational posters;</w:t>
      </w:r>
    </w:p>
    <w:p w:rsidR="00504AB9" w:rsidRPr="00504AB9" w:rsidRDefault="00504AB9" w:rsidP="00735219">
      <w:pPr>
        <w:numPr>
          <w:ilvl w:val="1"/>
          <w:numId w:val="3"/>
        </w:numPr>
        <w:jc w:val="both"/>
      </w:pPr>
      <w:r w:rsidRPr="00504AB9">
        <w:t>Educational videos/audio files;</w:t>
      </w:r>
    </w:p>
    <w:p w:rsidR="00504AB9" w:rsidRPr="00504AB9" w:rsidRDefault="00504AB9" w:rsidP="00735219">
      <w:pPr>
        <w:numPr>
          <w:ilvl w:val="1"/>
          <w:numId w:val="3"/>
        </w:numPr>
        <w:jc w:val="both"/>
      </w:pPr>
      <w:r w:rsidRPr="00504AB9">
        <w:t>Social media;</w:t>
      </w:r>
    </w:p>
    <w:p w:rsidR="00504AB9" w:rsidRPr="00504AB9" w:rsidRDefault="00504AB9" w:rsidP="00735219">
      <w:pPr>
        <w:numPr>
          <w:ilvl w:val="1"/>
          <w:numId w:val="3"/>
        </w:numPr>
        <w:jc w:val="both"/>
      </w:pPr>
      <w:r w:rsidRPr="00504AB9">
        <w:t>Small grants program</w:t>
      </w:r>
    </w:p>
    <w:p w:rsidR="00504AB9" w:rsidRPr="00504AB9" w:rsidRDefault="00504AB9" w:rsidP="00735219">
      <w:pPr>
        <w:numPr>
          <w:ilvl w:val="2"/>
          <w:numId w:val="3"/>
        </w:numPr>
        <w:jc w:val="both"/>
      </w:pPr>
      <w:r w:rsidRPr="00504AB9">
        <w:t xml:space="preserve"> Grants are issued to local non-governmental organizations via the CEC Training Center to educate vo</w:t>
      </w:r>
      <w:r w:rsidR="00EE7DCB">
        <w:t xml:space="preserve">ters on wide range of election related issues. </w:t>
      </w:r>
    </w:p>
    <w:p w:rsidR="00735219" w:rsidRPr="00504AB9" w:rsidRDefault="00735219" w:rsidP="00735219">
      <w:pPr>
        <w:ind w:left="1440"/>
        <w:jc w:val="both"/>
        <w:rPr>
          <w:b/>
        </w:rPr>
      </w:pPr>
    </w:p>
    <w:p w:rsidR="00504AB9" w:rsidRDefault="00504AB9" w:rsidP="00735219">
      <w:pPr>
        <w:ind w:left="1440"/>
        <w:jc w:val="both"/>
        <w:rPr>
          <w:b/>
        </w:rPr>
      </w:pPr>
    </w:p>
    <w:p w:rsidR="00504AB9" w:rsidRPr="00504AB9" w:rsidRDefault="00504AB9" w:rsidP="00735219">
      <w:pPr>
        <w:pStyle w:val="ListParagraph"/>
        <w:numPr>
          <w:ilvl w:val="0"/>
          <w:numId w:val="5"/>
        </w:numPr>
        <w:jc w:val="both"/>
        <w:rPr>
          <w:b/>
        </w:rPr>
      </w:pPr>
      <w:bookmarkStart w:id="0" w:name="_GoBack"/>
      <w:bookmarkEnd w:id="0"/>
      <w:r w:rsidRPr="00504AB9">
        <w:rPr>
          <w:b/>
        </w:rPr>
        <w:lastRenderedPageBreak/>
        <w:t>Improving electoral legislation</w:t>
      </w:r>
    </w:p>
    <w:p w:rsidR="00504AB9" w:rsidRPr="00504AB9" w:rsidRDefault="00504AB9" w:rsidP="00735219">
      <w:pPr>
        <w:ind w:left="720"/>
        <w:jc w:val="both"/>
        <w:rPr>
          <w:b/>
        </w:rPr>
      </w:pPr>
    </w:p>
    <w:p w:rsidR="00504AB9" w:rsidRDefault="00504AB9" w:rsidP="00735219">
      <w:pPr>
        <w:jc w:val="both"/>
      </w:pPr>
      <w:r w:rsidRPr="003E187E">
        <w:t xml:space="preserve">The </w:t>
      </w:r>
      <w:r w:rsidR="00735219">
        <w:t xml:space="preserve">Georgian </w:t>
      </w:r>
      <w:r w:rsidRPr="003E187E">
        <w:t>election administration is actively engaged in the efforts</w:t>
      </w:r>
      <w:r w:rsidR="00EE7DCB">
        <w:t xml:space="preserve"> of</w:t>
      </w:r>
      <w:r w:rsidR="003E187E">
        <w:t xml:space="preserve"> election stakeholders</w:t>
      </w:r>
      <w:r w:rsidRPr="003E187E">
        <w:t xml:space="preserve"> to improve electoral legislative framework. </w:t>
      </w:r>
      <w:r w:rsidR="003E187E" w:rsidRPr="003E187E">
        <w:t>The CEC focuses on c</w:t>
      </w:r>
      <w:r w:rsidRPr="003E187E">
        <w:t>oordinated work with the Parliament and other decision makers to produce sound legislative amendments in the lead up to</w:t>
      </w:r>
      <w:r w:rsidR="003E187E" w:rsidRPr="003E187E">
        <w:t xml:space="preserve"> elections. As a result of this cooperation, s</w:t>
      </w:r>
      <w:r w:rsidRPr="003E187E">
        <w:t xml:space="preserve">eries of technical and procedural amendments </w:t>
      </w:r>
      <w:r w:rsidR="003E187E" w:rsidRPr="003E187E">
        <w:t xml:space="preserve">were </w:t>
      </w:r>
      <w:r w:rsidRPr="003E187E">
        <w:t>submitted to the Parliament’s inter-faction group</w:t>
      </w:r>
      <w:r w:rsidR="003E187E" w:rsidRPr="003E187E">
        <w:t xml:space="preserve"> in the lead up </w:t>
      </w:r>
      <w:r w:rsidR="003E187E">
        <w:t>to the 2014 Municipal Elections</w:t>
      </w:r>
      <w:r w:rsidRPr="003E187E">
        <w:t xml:space="preserve"> that was </w:t>
      </w:r>
      <w:r w:rsidR="003E187E" w:rsidRPr="003E187E">
        <w:t xml:space="preserve">later adopted by the Parliament. </w:t>
      </w:r>
    </w:p>
    <w:p w:rsidR="00735219" w:rsidRDefault="00735219" w:rsidP="00735219">
      <w:pPr>
        <w:jc w:val="both"/>
      </w:pPr>
    </w:p>
    <w:p w:rsidR="008E02C5" w:rsidRPr="00735219" w:rsidRDefault="00735219" w:rsidP="00735219">
      <w:pPr>
        <w:pStyle w:val="ListParagraph"/>
        <w:numPr>
          <w:ilvl w:val="0"/>
          <w:numId w:val="5"/>
        </w:numPr>
        <w:jc w:val="both"/>
        <w:rPr>
          <w:b/>
        </w:rPr>
      </w:pPr>
      <w:r w:rsidRPr="00735219">
        <w:rPr>
          <w:b/>
        </w:rPr>
        <w:t>Engaging election stakeholders</w:t>
      </w:r>
    </w:p>
    <w:p w:rsidR="008E02C5" w:rsidRDefault="008E02C5" w:rsidP="00735219">
      <w:pPr>
        <w:jc w:val="both"/>
      </w:pPr>
    </w:p>
    <w:p w:rsidR="00B03128" w:rsidRDefault="008E02C5" w:rsidP="00735219">
      <w:pPr>
        <w:jc w:val="both"/>
      </w:pPr>
      <w:r>
        <w:t xml:space="preserve">The CEC has developed various formats </w:t>
      </w:r>
      <w:r w:rsidR="00B03128">
        <w:t>to improve its stakeholder communication.</w:t>
      </w:r>
      <w:r w:rsidR="00617B8B">
        <w:t xml:space="preserve"> Se</w:t>
      </w:r>
      <w:r w:rsidR="00B03128">
        <w:t xml:space="preserve">ries of </w:t>
      </w:r>
      <w:r>
        <w:t>roundtable discussion formats were launched in cooperation</w:t>
      </w:r>
      <w:r w:rsidR="00617B8B">
        <w:t xml:space="preserve"> with</w:t>
      </w:r>
      <w:r>
        <w:t xml:space="preserve"> interna</w:t>
      </w:r>
      <w:r w:rsidR="00B03128">
        <w:t>tional organizations working in the field of elections. Currently the CEC is utilizing the following formats</w:t>
      </w:r>
      <w:r w:rsidR="00617B8B">
        <w:t xml:space="preserve"> allowing direct communication with election stakeholders</w:t>
      </w:r>
      <w:r w:rsidR="00B03128">
        <w:t>:</w:t>
      </w:r>
    </w:p>
    <w:p w:rsidR="008E02C5" w:rsidRPr="008E02C5" w:rsidRDefault="00B03128" w:rsidP="00735219">
      <w:pPr>
        <w:pStyle w:val="ListParagraph"/>
        <w:numPr>
          <w:ilvl w:val="0"/>
          <w:numId w:val="12"/>
        </w:numPr>
        <w:jc w:val="both"/>
      </w:pPr>
      <w:r>
        <w:t xml:space="preserve">Regular roundtable discussions </w:t>
      </w:r>
      <w:r w:rsidR="008E02C5" w:rsidRPr="008E02C5">
        <w:t xml:space="preserve">with civil society representatives and media </w:t>
      </w:r>
      <w:r w:rsidR="008E02C5" w:rsidRPr="00B03128">
        <w:rPr>
          <w:lang w:val="ka-GE"/>
        </w:rPr>
        <w:t>(</w:t>
      </w:r>
      <w:r w:rsidR="008E02C5" w:rsidRPr="00B03128">
        <w:rPr>
          <w:lang w:val="en-GB"/>
        </w:rPr>
        <w:t>IFES</w:t>
      </w:r>
      <w:r w:rsidR="008E02C5" w:rsidRPr="00B03128">
        <w:rPr>
          <w:lang w:val="ka-GE"/>
        </w:rPr>
        <w:t>);</w:t>
      </w:r>
    </w:p>
    <w:p w:rsidR="008E02C5" w:rsidRPr="008E02C5" w:rsidRDefault="008E02C5" w:rsidP="00735219">
      <w:pPr>
        <w:numPr>
          <w:ilvl w:val="0"/>
          <w:numId w:val="12"/>
        </w:numPr>
        <w:jc w:val="both"/>
      </w:pPr>
      <w:r w:rsidRPr="008E02C5">
        <w:t xml:space="preserve">Regular roundtable discussions with political party representatives </w:t>
      </w:r>
      <w:r w:rsidRPr="008E02C5">
        <w:rPr>
          <w:lang w:val="en-GB"/>
        </w:rPr>
        <w:t>(IRI)</w:t>
      </w:r>
      <w:r w:rsidRPr="008E02C5">
        <w:rPr>
          <w:lang w:val="ka-GE"/>
        </w:rPr>
        <w:t>;</w:t>
      </w:r>
    </w:p>
    <w:p w:rsidR="008E02C5" w:rsidRPr="008E02C5" w:rsidRDefault="008E02C5" w:rsidP="00735219">
      <w:pPr>
        <w:numPr>
          <w:ilvl w:val="0"/>
          <w:numId w:val="12"/>
        </w:numPr>
        <w:jc w:val="both"/>
      </w:pPr>
      <w:r w:rsidRPr="008E02C5">
        <w:t xml:space="preserve">Technical Working Group meetings </w:t>
      </w:r>
      <w:r w:rsidRPr="008E02C5">
        <w:rPr>
          <w:lang w:val="ka-GE"/>
        </w:rPr>
        <w:t xml:space="preserve">- </w:t>
      </w:r>
      <w:r w:rsidRPr="008E02C5">
        <w:rPr>
          <w:lang w:val="en-GB"/>
        </w:rPr>
        <w:t>TWG</w:t>
      </w:r>
      <w:r w:rsidRPr="008E02C5">
        <w:rPr>
          <w:lang w:val="ka-GE"/>
        </w:rPr>
        <w:t xml:space="preserve"> (</w:t>
      </w:r>
      <w:r w:rsidRPr="008E02C5">
        <w:rPr>
          <w:lang w:val="en-GB"/>
        </w:rPr>
        <w:t>EU-UNDP</w:t>
      </w:r>
      <w:r w:rsidRPr="008E02C5">
        <w:rPr>
          <w:lang w:val="ka-GE"/>
        </w:rPr>
        <w:t>)</w:t>
      </w:r>
      <w:r w:rsidRPr="008E02C5">
        <w:rPr>
          <w:lang w:val="en-GB"/>
        </w:rPr>
        <w:t>;</w:t>
      </w:r>
    </w:p>
    <w:p w:rsidR="008E02C5" w:rsidRPr="008E02C5" w:rsidRDefault="008E02C5" w:rsidP="00735219">
      <w:pPr>
        <w:numPr>
          <w:ilvl w:val="0"/>
          <w:numId w:val="12"/>
        </w:numPr>
        <w:jc w:val="both"/>
      </w:pPr>
      <w:r w:rsidRPr="008E02C5">
        <w:t xml:space="preserve">Working Group on </w:t>
      </w:r>
      <w:r w:rsidR="00EE7DCB">
        <w:t>Ethnic</w:t>
      </w:r>
      <w:r w:rsidRPr="008E02C5">
        <w:t xml:space="preserve"> Minority Issues;</w:t>
      </w:r>
    </w:p>
    <w:p w:rsidR="008E02C5" w:rsidRPr="008E02C5" w:rsidRDefault="008E02C5" w:rsidP="00735219">
      <w:pPr>
        <w:numPr>
          <w:ilvl w:val="0"/>
          <w:numId w:val="12"/>
        </w:numPr>
        <w:jc w:val="both"/>
      </w:pPr>
      <w:r w:rsidRPr="008E02C5">
        <w:t xml:space="preserve">Working Group on </w:t>
      </w:r>
      <w:r w:rsidR="00EE7DCB" w:rsidRPr="008E02C5">
        <w:t>Voters</w:t>
      </w:r>
      <w:r w:rsidR="00EE7DCB">
        <w:t xml:space="preserve"> withDisabilities</w:t>
      </w:r>
      <w:r w:rsidRPr="008E02C5">
        <w:t>;</w:t>
      </w:r>
    </w:p>
    <w:p w:rsidR="008E02C5" w:rsidRDefault="008E02C5" w:rsidP="00735219">
      <w:pPr>
        <w:numPr>
          <w:ilvl w:val="0"/>
          <w:numId w:val="12"/>
        </w:numPr>
        <w:jc w:val="both"/>
      </w:pPr>
      <w:r w:rsidRPr="008E02C5">
        <w:t xml:space="preserve">CEC Gender Equality Commission. </w:t>
      </w:r>
    </w:p>
    <w:p w:rsidR="00B03128" w:rsidRDefault="00B03128" w:rsidP="00735219">
      <w:pPr>
        <w:jc w:val="both"/>
      </w:pPr>
    </w:p>
    <w:p w:rsidR="008E02C5" w:rsidRPr="00B03128" w:rsidRDefault="008E02C5" w:rsidP="00735219">
      <w:pPr>
        <w:jc w:val="both"/>
        <w:rPr>
          <w:b/>
        </w:rPr>
      </w:pPr>
    </w:p>
    <w:p w:rsidR="00735219" w:rsidRPr="008E02C5" w:rsidRDefault="00735219" w:rsidP="00735219">
      <w:pPr>
        <w:pStyle w:val="ListParagraph"/>
        <w:numPr>
          <w:ilvl w:val="0"/>
          <w:numId w:val="5"/>
        </w:numPr>
        <w:jc w:val="both"/>
        <w:rPr>
          <w:b/>
        </w:rPr>
      </w:pPr>
      <w:r w:rsidRPr="008E02C5">
        <w:rPr>
          <w:b/>
        </w:rPr>
        <w:t>Ensuring equal election environment for all election stakeholders</w:t>
      </w:r>
    </w:p>
    <w:p w:rsidR="00B03128" w:rsidRPr="00B03128" w:rsidRDefault="00B03128" w:rsidP="00735219">
      <w:pPr>
        <w:pStyle w:val="ListParagraph"/>
        <w:ind w:left="1080"/>
        <w:jc w:val="both"/>
        <w:rPr>
          <w:b/>
        </w:rPr>
      </w:pPr>
    </w:p>
    <w:p w:rsidR="00617B8B" w:rsidRDefault="00617B8B" w:rsidP="00735219">
      <w:pPr>
        <w:jc w:val="both"/>
      </w:pPr>
      <w:r>
        <w:t>During the 2014 Municipal elections, Georgian election administration delivered many and improved services to voters that belong to vulnerable groups. Moreover, ensuring equal election environment is one of the strategic goals of the election administration for the next five years that is reflected in the strategic plan of the administration.</w:t>
      </w:r>
    </w:p>
    <w:p w:rsidR="00617B8B" w:rsidRDefault="00617B8B" w:rsidP="00735219">
      <w:pPr>
        <w:jc w:val="both"/>
      </w:pPr>
    </w:p>
    <w:p w:rsidR="00B03128" w:rsidRPr="00B03128" w:rsidRDefault="00617B8B" w:rsidP="00735219">
      <w:pPr>
        <w:jc w:val="both"/>
      </w:pPr>
      <w:r>
        <w:t xml:space="preserve">Theelection administration delivered </w:t>
      </w:r>
      <w:r w:rsidR="00B03128" w:rsidRPr="00B03128">
        <w:t xml:space="preserve">following services to </w:t>
      </w:r>
      <w:r w:rsidR="00B03128" w:rsidRPr="000808AE">
        <w:rPr>
          <w:b/>
        </w:rPr>
        <w:t>voters with disabilities</w:t>
      </w:r>
      <w:r w:rsidR="00B03128" w:rsidRPr="00B03128">
        <w:t xml:space="preserve">: </w:t>
      </w:r>
    </w:p>
    <w:p w:rsidR="00F5098E" w:rsidRPr="00B03128" w:rsidRDefault="00F5098E" w:rsidP="00617B8B">
      <w:pPr>
        <w:pStyle w:val="ListParagraph"/>
        <w:numPr>
          <w:ilvl w:val="0"/>
          <w:numId w:val="23"/>
        </w:numPr>
        <w:jc w:val="both"/>
      </w:pPr>
      <w:r w:rsidRPr="00B03128">
        <w:t>Magnifying sheetsat every polling station;</w:t>
      </w:r>
    </w:p>
    <w:p w:rsidR="00F5098E" w:rsidRPr="00B03128" w:rsidRDefault="00F5098E" w:rsidP="00617B8B">
      <w:pPr>
        <w:numPr>
          <w:ilvl w:val="0"/>
          <w:numId w:val="22"/>
        </w:numPr>
        <w:jc w:val="both"/>
      </w:pPr>
      <w:r w:rsidRPr="00B03128">
        <w:t>Adapted precincts;</w:t>
      </w:r>
    </w:p>
    <w:p w:rsidR="00F5098E" w:rsidRPr="00B03128" w:rsidRDefault="00F5098E" w:rsidP="00735219">
      <w:pPr>
        <w:numPr>
          <w:ilvl w:val="1"/>
          <w:numId w:val="17"/>
        </w:numPr>
        <w:jc w:val="both"/>
      </w:pPr>
      <w:r w:rsidRPr="00B03128">
        <w:t>Adapted voting booths for people in wheelchairs;</w:t>
      </w:r>
    </w:p>
    <w:p w:rsidR="00F5098E" w:rsidRPr="00B03128" w:rsidRDefault="00F5098E" w:rsidP="00735219">
      <w:pPr>
        <w:numPr>
          <w:ilvl w:val="1"/>
          <w:numId w:val="17"/>
        </w:numPr>
        <w:jc w:val="both"/>
      </w:pPr>
      <w:r w:rsidRPr="00B03128">
        <w:t>Portable ramps;</w:t>
      </w:r>
    </w:p>
    <w:p w:rsidR="00F5098E" w:rsidRPr="00B03128" w:rsidRDefault="00F5098E" w:rsidP="00735219">
      <w:pPr>
        <w:numPr>
          <w:ilvl w:val="1"/>
          <w:numId w:val="17"/>
        </w:numPr>
        <w:jc w:val="both"/>
      </w:pPr>
      <w:r w:rsidRPr="00B03128">
        <w:t>Mobile group services;</w:t>
      </w:r>
    </w:p>
    <w:p w:rsidR="00F5098E" w:rsidRPr="00B03128" w:rsidRDefault="00F5098E" w:rsidP="00735219">
      <w:pPr>
        <w:numPr>
          <w:ilvl w:val="1"/>
          <w:numId w:val="17"/>
        </w:numPr>
        <w:jc w:val="both"/>
      </w:pPr>
      <w:r w:rsidRPr="00B03128">
        <w:t xml:space="preserve">Videos on electoral procedures targeting voters with hearing disabilities were provided in all the relevant precincts; </w:t>
      </w:r>
    </w:p>
    <w:p w:rsidR="00F5098E" w:rsidRPr="00B03128" w:rsidRDefault="00F5098E" w:rsidP="00735219">
      <w:pPr>
        <w:numPr>
          <w:ilvl w:val="1"/>
          <w:numId w:val="17"/>
        </w:numPr>
        <w:jc w:val="both"/>
      </w:pPr>
      <w:r w:rsidRPr="00B03128">
        <w:t xml:space="preserve">A map of adapted precincts was created and published on the CEC’s website. </w:t>
      </w:r>
    </w:p>
    <w:p w:rsidR="00F5098E" w:rsidRDefault="00F5098E" w:rsidP="00617B8B">
      <w:pPr>
        <w:numPr>
          <w:ilvl w:val="0"/>
          <w:numId w:val="22"/>
        </w:numPr>
        <w:jc w:val="both"/>
      </w:pPr>
      <w:r w:rsidRPr="00B03128">
        <w:t>Sig</w:t>
      </w:r>
      <w:r w:rsidR="00EE7DCB">
        <w:t>n Language translation services;</w:t>
      </w:r>
    </w:p>
    <w:p w:rsidR="00B03128" w:rsidRPr="00B03128" w:rsidRDefault="00B03128" w:rsidP="00617B8B">
      <w:pPr>
        <w:numPr>
          <w:ilvl w:val="0"/>
          <w:numId w:val="22"/>
        </w:numPr>
        <w:jc w:val="both"/>
      </w:pPr>
      <w:r w:rsidRPr="00B03128">
        <w:t>Small grants program on the issues of voters with disabilities:</w:t>
      </w:r>
    </w:p>
    <w:p w:rsidR="00F5098E" w:rsidRDefault="00F5098E" w:rsidP="00692920">
      <w:pPr>
        <w:numPr>
          <w:ilvl w:val="0"/>
          <w:numId w:val="24"/>
        </w:numPr>
        <w:jc w:val="both"/>
      </w:pPr>
      <w:r w:rsidRPr="00B03128">
        <w:t>CEC’s training center administered small grants program funded three NGOs with a goal to ensure the rights of voters with disabilities in the elections.</w:t>
      </w:r>
    </w:p>
    <w:p w:rsidR="00692920" w:rsidRDefault="00692920" w:rsidP="00692920">
      <w:pPr>
        <w:ind w:left="1440"/>
        <w:jc w:val="both"/>
      </w:pPr>
    </w:p>
    <w:p w:rsidR="000808AE" w:rsidRPr="000808AE" w:rsidRDefault="000808AE" w:rsidP="000808AE">
      <w:pPr>
        <w:jc w:val="both"/>
        <w:rPr>
          <w:b/>
        </w:rPr>
      </w:pPr>
      <w:r>
        <w:t xml:space="preserve">Theelection administration delivered </w:t>
      </w:r>
      <w:r w:rsidRPr="00B03128">
        <w:t xml:space="preserve">following services to </w:t>
      </w:r>
      <w:r w:rsidRPr="000808AE">
        <w:rPr>
          <w:b/>
        </w:rPr>
        <w:t>ethnic minority voters</w:t>
      </w:r>
      <w:r>
        <w:rPr>
          <w:b/>
        </w:rPr>
        <w:t>:</w:t>
      </w:r>
    </w:p>
    <w:p w:rsidR="00F5098E" w:rsidRPr="00B03128" w:rsidRDefault="00F5098E" w:rsidP="00692920">
      <w:pPr>
        <w:pStyle w:val="ListParagraph"/>
        <w:numPr>
          <w:ilvl w:val="0"/>
          <w:numId w:val="26"/>
        </w:numPr>
        <w:jc w:val="both"/>
      </w:pPr>
      <w:r w:rsidRPr="00B03128">
        <w:t>Informational Meetings (30 meetings in 2014);</w:t>
      </w:r>
    </w:p>
    <w:p w:rsidR="00F5098E" w:rsidRPr="00B03128" w:rsidRDefault="00F5098E" w:rsidP="00692920">
      <w:pPr>
        <w:pStyle w:val="ListParagraph"/>
        <w:numPr>
          <w:ilvl w:val="0"/>
          <w:numId w:val="26"/>
        </w:numPr>
        <w:jc w:val="both"/>
      </w:pPr>
      <w:r w:rsidRPr="00B03128">
        <w:lastRenderedPageBreak/>
        <w:t>All election materials including: voter information cards and procedural booklets were translated in ethnic minority languages and were disseminated well before the elections;</w:t>
      </w:r>
    </w:p>
    <w:p w:rsidR="00F5098E" w:rsidRPr="00B03128" w:rsidRDefault="00F5098E" w:rsidP="00692920">
      <w:pPr>
        <w:pStyle w:val="ListParagraph"/>
        <w:numPr>
          <w:ilvl w:val="0"/>
          <w:numId w:val="26"/>
        </w:numPr>
        <w:jc w:val="both"/>
      </w:pPr>
      <w:r w:rsidRPr="00B03128">
        <w:t xml:space="preserve">Voters list was available in ethnic minority languages; </w:t>
      </w:r>
    </w:p>
    <w:p w:rsidR="000808AE" w:rsidRDefault="00F5098E" w:rsidP="000808AE">
      <w:pPr>
        <w:pStyle w:val="ListParagraph"/>
        <w:numPr>
          <w:ilvl w:val="0"/>
          <w:numId w:val="26"/>
        </w:numPr>
        <w:jc w:val="both"/>
      </w:pPr>
      <w:r w:rsidRPr="00B03128">
        <w:t>The CEC 24 hour call center offered information services in ethnic minority languages.</w:t>
      </w:r>
    </w:p>
    <w:p w:rsidR="00F5098E" w:rsidRPr="00B03128" w:rsidRDefault="00F5098E" w:rsidP="000808AE">
      <w:pPr>
        <w:pStyle w:val="ListParagraph"/>
        <w:numPr>
          <w:ilvl w:val="0"/>
          <w:numId w:val="26"/>
        </w:numPr>
        <w:jc w:val="both"/>
      </w:pPr>
      <w:r w:rsidRPr="00B03128">
        <w:t>Specialized trainings were conducted for Precinct Election Commission (PEC) members on issues pertaining election procedures;</w:t>
      </w:r>
    </w:p>
    <w:p w:rsidR="00F5098E" w:rsidRPr="00B03128" w:rsidRDefault="00F5098E" w:rsidP="00692920">
      <w:pPr>
        <w:pStyle w:val="ListParagraph"/>
        <w:numPr>
          <w:ilvl w:val="0"/>
          <w:numId w:val="27"/>
        </w:numPr>
        <w:jc w:val="both"/>
      </w:pPr>
      <w:r w:rsidRPr="00B03128">
        <w:t>All training materials were provided</w:t>
      </w:r>
      <w:r w:rsidR="000808AE">
        <w:t xml:space="preserve"> in their respective languages;</w:t>
      </w:r>
    </w:p>
    <w:p w:rsidR="00F5098E" w:rsidRPr="00B03128" w:rsidRDefault="00692920" w:rsidP="00692920">
      <w:pPr>
        <w:pStyle w:val="ListParagraph"/>
        <w:numPr>
          <w:ilvl w:val="0"/>
          <w:numId w:val="29"/>
        </w:numPr>
        <w:jc w:val="both"/>
      </w:pPr>
      <w:r>
        <w:t>S</w:t>
      </w:r>
      <w:r w:rsidR="00F5098E" w:rsidRPr="00B03128">
        <w:t xml:space="preserve">mall grants program on “Informing ethnic minority voters and increasing their participation in the elections” was   </w:t>
      </w:r>
      <w:r w:rsidR="00F5098E" w:rsidRPr="00B03128">
        <w:tab/>
        <w:t>administered by the CEC Training Center</w:t>
      </w:r>
    </w:p>
    <w:p w:rsidR="00F5098E" w:rsidRDefault="00F5098E" w:rsidP="000808AE">
      <w:pPr>
        <w:pStyle w:val="ListParagraph"/>
        <w:numPr>
          <w:ilvl w:val="0"/>
          <w:numId w:val="32"/>
        </w:numPr>
        <w:jc w:val="both"/>
      </w:pPr>
      <w:r w:rsidRPr="00B03128">
        <w:t xml:space="preserve">In 2014 the CEC training Center financed 10 projects under the theme. </w:t>
      </w:r>
    </w:p>
    <w:p w:rsidR="00692920" w:rsidRPr="00B03128" w:rsidRDefault="00692920" w:rsidP="00692920">
      <w:pPr>
        <w:pStyle w:val="ListParagraph"/>
        <w:jc w:val="both"/>
      </w:pPr>
    </w:p>
    <w:p w:rsidR="00F5098E" w:rsidRPr="00F5098E" w:rsidRDefault="000808AE" w:rsidP="00735219">
      <w:pPr>
        <w:jc w:val="both"/>
      </w:pPr>
      <w:r>
        <w:rPr>
          <w:u w:val="single"/>
        </w:rPr>
        <w:t>The election administration conducted the following programs supporting gender e</w:t>
      </w:r>
      <w:r w:rsidR="00F5098E" w:rsidRPr="00F5098E">
        <w:rPr>
          <w:u w:val="single"/>
        </w:rPr>
        <w:t>quality:</w:t>
      </w:r>
    </w:p>
    <w:p w:rsidR="00F5098E" w:rsidRPr="00F5098E" w:rsidRDefault="00F5098E" w:rsidP="00692920">
      <w:pPr>
        <w:pStyle w:val="ListParagraph"/>
        <w:numPr>
          <w:ilvl w:val="0"/>
          <w:numId w:val="30"/>
        </w:numPr>
        <w:jc w:val="both"/>
      </w:pPr>
      <w:r w:rsidRPr="00F5098E">
        <w:t>CEC for the first time issued complete data set on women’s participation in the elections;</w:t>
      </w:r>
    </w:p>
    <w:p w:rsidR="00F5098E" w:rsidRPr="00F5098E" w:rsidRDefault="00F5098E" w:rsidP="00692920">
      <w:pPr>
        <w:numPr>
          <w:ilvl w:val="0"/>
          <w:numId w:val="31"/>
        </w:numPr>
        <w:jc w:val="both"/>
      </w:pPr>
      <w:r w:rsidRPr="00F5098E">
        <w:t>CEC started analyzing its data according to gender:</w:t>
      </w:r>
    </w:p>
    <w:p w:rsidR="00F5098E" w:rsidRPr="00F5098E" w:rsidRDefault="00F5098E" w:rsidP="00735219">
      <w:pPr>
        <w:numPr>
          <w:ilvl w:val="1"/>
          <w:numId w:val="20"/>
        </w:numPr>
        <w:jc w:val="both"/>
      </w:pPr>
      <w:r w:rsidRPr="00F5098E">
        <w:t>Now we can track how many women ran in the elections, how many women were elected, how many women were in the voters list and how many women voted;</w:t>
      </w:r>
    </w:p>
    <w:p w:rsidR="00F5098E" w:rsidRPr="00F5098E" w:rsidRDefault="00F5098E" w:rsidP="00692920">
      <w:pPr>
        <w:numPr>
          <w:ilvl w:val="0"/>
          <w:numId w:val="31"/>
        </w:numPr>
        <w:jc w:val="both"/>
      </w:pPr>
      <w:r w:rsidRPr="00F5098E">
        <w:t>CEC conducted series of procedural trainings for women candidates;</w:t>
      </w:r>
    </w:p>
    <w:p w:rsidR="00F5098E" w:rsidRPr="00F5098E" w:rsidRDefault="00F5098E" w:rsidP="00692920">
      <w:pPr>
        <w:numPr>
          <w:ilvl w:val="0"/>
          <w:numId w:val="31"/>
        </w:numPr>
        <w:jc w:val="both"/>
      </w:pPr>
      <w:r w:rsidRPr="00F5098E">
        <w:t xml:space="preserve">CEC conducted trainings for its female DEC members on gender issues and leadership; </w:t>
      </w:r>
    </w:p>
    <w:p w:rsidR="00F5098E" w:rsidRDefault="00F5098E" w:rsidP="00692920">
      <w:pPr>
        <w:numPr>
          <w:ilvl w:val="0"/>
          <w:numId w:val="31"/>
        </w:numPr>
        <w:jc w:val="both"/>
      </w:pPr>
      <w:r w:rsidRPr="00F5098E">
        <w:t xml:space="preserve">CEC’s Training Center issued small grants to local non-governmental organizations working on gender issues </w:t>
      </w:r>
    </w:p>
    <w:p w:rsidR="00F5098E" w:rsidRDefault="00F5098E" w:rsidP="00735219">
      <w:pPr>
        <w:jc w:val="both"/>
      </w:pPr>
    </w:p>
    <w:p w:rsidR="00F5098E" w:rsidRPr="00B83422" w:rsidRDefault="00F5098E" w:rsidP="00735219">
      <w:pPr>
        <w:pStyle w:val="ListParagraph"/>
        <w:numPr>
          <w:ilvl w:val="0"/>
          <w:numId w:val="5"/>
        </w:numPr>
        <w:jc w:val="both"/>
        <w:rPr>
          <w:b/>
        </w:rPr>
      </w:pPr>
      <w:r w:rsidRPr="00B83422">
        <w:rPr>
          <w:b/>
        </w:rPr>
        <w:t xml:space="preserve">Institutional strengthening: </w:t>
      </w:r>
    </w:p>
    <w:p w:rsidR="00B83422" w:rsidRPr="00B83422" w:rsidRDefault="00B83422" w:rsidP="00735219">
      <w:pPr>
        <w:jc w:val="both"/>
      </w:pPr>
    </w:p>
    <w:p w:rsidR="00B03128" w:rsidRDefault="000808AE" w:rsidP="00735219">
      <w:pPr>
        <w:jc w:val="both"/>
        <w:rPr>
          <w:rFonts w:eastAsia="Times New Roman" w:cs="Times New Roman"/>
        </w:rPr>
      </w:pPr>
      <w:r>
        <w:t>As</w:t>
      </w:r>
      <w:r w:rsidR="00EE7DCB">
        <w:t xml:space="preserve"> it was noted,</w:t>
      </w:r>
      <w:r>
        <w:t xml:space="preserve"> t</w:t>
      </w:r>
      <w:r w:rsidR="00B83422" w:rsidRPr="00B83422">
        <w:t xml:space="preserve">he </w:t>
      </w:r>
      <w:r>
        <w:t xml:space="preserve">last </w:t>
      </w:r>
      <w:r w:rsidR="00FD5A3F" w:rsidRPr="00B83422">
        <w:t>June 15, 2014</w:t>
      </w:r>
      <w:r w:rsidR="00B83422" w:rsidRPr="00B83422">
        <w:t>l</w:t>
      </w:r>
      <w:r w:rsidR="00EE7DCB">
        <w:t xml:space="preserve">ocal self-government elections </w:t>
      </w:r>
      <w:r w:rsidR="00B83422" w:rsidRPr="00B83422">
        <w:t>were widely praised by local and international election observation</w:t>
      </w:r>
      <w:r>
        <w:t xml:space="preserve"> organizations. To sustain the </w:t>
      </w:r>
      <w:r w:rsidR="00EE7DCB">
        <w:t xml:space="preserve">progress </w:t>
      </w:r>
      <w:r w:rsidR="00FD5A3F">
        <w:t xml:space="preserve">achieved, the </w:t>
      </w:r>
      <w:r w:rsidR="00B83422" w:rsidRPr="00B83422">
        <w:t>CEC has identified new strategic goals and objectives that build and expand upon the previous strategic plan. Thus</w:t>
      </w:r>
      <w:r w:rsidR="00FD5A3F">
        <w:t>,</w:t>
      </w:r>
      <w:r w:rsidR="00B83422" w:rsidRPr="00B83422">
        <w:t xml:space="preserve"> a new strategic plan was drafted </w:t>
      </w:r>
      <w:r w:rsidR="00B83422" w:rsidRPr="00B83422">
        <w:rPr>
          <w:rFonts w:eastAsia="Times New Roman" w:cs="Times New Roman"/>
        </w:rPr>
        <w:t xml:space="preserve">that shall become a cornerstone for Georgia’s election administration and </w:t>
      </w:r>
      <w:r w:rsidR="00FD5A3F">
        <w:rPr>
          <w:rFonts w:eastAsia="Times New Roman" w:cs="Times New Roman"/>
        </w:rPr>
        <w:t>will</w:t>
      </w:r>
      <w:r w:rsidR="00B83422" w:rsidRPr="00B83422">
        <w:rPr>
          <w:rFonts w:eastAsia="Times New Roman" w:cs="Times New Roman"/>
        </w:rPr>
        <w:t xml:space="preserve"> also serve as a road map for the country’s electoral stakeholders for the next five-year period.</w:t>
      </w:r>
      <w:r w:rsidR="00735219">
        <w:rPr>
          <w:rFonts w:eastAsia="Times New Roman" w:cs="Times New Roman"/>
        </w:rPr>
        <w:t>Institutional</w:t>
      </w:r>
      <w:r w:rsidR="00B83422">
        <w:rPr>
          <w:rFonts w:eastAsia="Times New Roman" w:cs="Times New Roman"/>
        </w:rPr>
        <w:t xml:space="preserve"> strengthening of the election administration was identified as one of the strategic priorities of the </w:t>
      </w:r>
      <w:r w:rsidR="00FD5A3F">
        <w:rPr>
          <w:rFonts w:eastAsia="Times New Roman" w:cs="Times New Roman"/>
        </w:rPr>
        <w:t xml:space="preserve">election administration. </w:t>
      </w:r>
    </w:p>
    <w:p w:rsidR="005B6307" w:rsidRDefault="005B6307" w:rsidP="00735219">
      <w:pPr>
        <w:jc w:val="both"/>
        <w:rPr>
          <w:rFonts w:eastAsia="Times New Roman" w:cs="Times New Roman"/>
        </w:rPr>
      </w:pPr>
    </w:p>
    <w:p w:rsidR="005B6307" w:rsidRPr="000808AE" w:rsidRDefault="005B6307" w:rsidP="00735219">
      <w:pPr>
        <w:jc w:val="both"/>
        <w:rPr>
          <w:rFonts w:eastAsia="Times New Roman" w:cs="Times New Roman"/>
        </w:rPr>
      </w:pPr>
      <w:r>
        <w:rPr>
          <w:rFonts w:eastAsia="Times New Roman" w:cs="Times New Roman"/>
        </w:rPr>
        <w:t xml:space="preserve">The CEC’s new 2015-2019 strategic plan is available in English at the CEC’s official website </w:t>
      </w:r>
      <w:hyperlink r:id="rId7" w:history="1">
        <w:r w:rsidRPr="00D62983">
          <w:rPr>
            <w:rStyle w:val="Hyperlink"/>
            <w:rFonts w:eastAsia="Times New Roman" w:cs="Times New Roman"/>
          </w:rPr>
          <w:t>www.cec.gov.ge</w:t>
        </w:r>
      </w:hyperlink>
      <w:r>
        <w:rPr>
          <w:rFonts w:eastAsia="Times New Roman" w:cs="Times New Roman"/>
        </w:rPr>
        <w:t xml:space="preserve">. </w:t>
      </w:r>
    </w:p>
    <w:sectPr w:rsidR="005B6307" w:rsidRPr="000808AE" w:rsidSect="003575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136" w:rsidRDefault="00374136" w:rsidP="00B83422">
      <w:r>
        <w:separator/>
      </w:r>
    </w:p>
  </w:endnote>
  <w:endnote w:type="continuationSeparator" w:id="1">
    <w:p w:rsidR="00374136" w:rsidRDefault="00374136" w:rsidP="00B8342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6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136" w:rsidRDefault="00374136" w:rsidP="00B83422">
      <w:r>
        <w:separator/>
      </w:r>
    </w:p>
  </w:footnote>
  <w:footnote w:type="continuationSeparator" w:id="1">
    <w:p w:rsidR="00374136" w:rsidRDefault="00374136" w:rsidP="00B834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42118"/>
    <w:multiLevelType w:val="hybridMultilevel"/>
    <w:tmpl w:val="9F54DAC8"/>
    <w:lvl w:ilvl="0" w:tplc="CC28955C">
      <w:start w:val="1"/>
      <w:numFmt w:val="bullet"/>
      <w:lvlText w:val="•"/>
      <w:lvlJc w:val="left"/>
      <w:pPr>
        <w:tabs>
          <w:tab w:val="num" w:pos="720"/>
        </w:tabs>
        <w:ind w:left="720" w:hanging="360"/>
      </w:pPr>
      <w:rPr>
        <w:rFonts w:ascii="Arial" w:hAnsi="Arial" w:hint="default"/>
      </w:rPr>
    </w:lvl>
    <w:lvl w:ilvl="1" w:tplc="683C1C08">
      <w:numFmt w:val="bullet"/>
      <w:lvlText w:val="–"/>
      <w:lvlJc w:val="left"/>
      <w:pPr>
        <w:tabs>
          <w:tab w:val="num" w:pos="1440"/>
        </w:tabs>
        <w:ind w:left="1440" w:hanging="360"/>
      </w:pPr>
      <w:rPr>
        <w:rFonts w:ascii="Arial" w:hAnsi="Arial" w:hint="default"/>
      </w:rPr>
    </w:lvl>
    <w:lvl w:ilvl="2" w:tplc="C3565438">
      <w:start w:val="1"/>
      <w:numFmt w:val="bullet"/>
      <w:lvlText w:val="•"/>
      <w:lvlJc w:val="left"/>
      <w:pPr>
        <w:tabs>
          <w:tab w:val="num" w:pos="2160"/>
        </w:tabs>
        <w:ind w:left="2160" w:hanging="360"/>
      </w:pPr>
      <w:rPr>
        <w:rFonts w:ascii="Arial" w:hAnsi="Arial" w:hint="default"/>
      </w:rPr>
    </w:lvl>
    <w:lvl w:ilvl="3" w:tplc="4B9E6D1A" w:tentative="1">
      <w:start w:val="1"/>
      <w:numFmt w:val="bullet"/>
      <w:lvlText w:val="•"/>
      <w:lvlJc w:val="left"/>
      <w:pPr>
        <w:tabs>
          <w:tab w:val="num" w:pos="2880"/>
        </w:tabs>
        <w:ind w:left="2880" w:hanging="360"/>
      </w:pPr>
      <w:rPr>
        <w:rFonts w:ascii="Arial" w:hAnsi="Arial" w:hint="default"/>
      </w:rPr>
    </w:lvl>
    <w:lvl w:ilvl="4" w:tplc="1C78AA14" w:tentative="1">
      <w:start w:val="1"/>
      <w:numFmt w:val="bullet"/>
      <w:lvlText w:val="•"/>
      <w:lvlJc w:val="left"/>
      <w:pPr>
        <w:tabs>
          <w:tab w:val="num" w:pos="3600"/>
        </w:tabs>
        <w:ind w:left="3600" w:hanging="360"/>
      </w:pPr>
      <w:rPr>
        <w:rFonts w:ascii="Arial" w:hAnsi="Arial" w:hint="default"/>
      </w:rPr>
    </w:lvl>
    <w:lvl w:ilvl="5" w:tplc="7090BA1A" w:tentative="1">
      <w:start w:val="1"/>
      <w:numFmt w:val="bullet"/>
      <w:lvlText w:val="•"/>
      <w:lvlJc w:val="left"/>
      <w:pPr>
        <w:tabs>
          <w:tab w:val="num" w:pos="4320"/>
        </w:tabs>
        <w:ind w:left="4320" w:hanging="360"/>
      </w:pPr>
      <w:rPr>
        <w:rFonts w:ascii="Arial" w:hAnsi="Arial" w:hint="default"/>
      </w:rPr>
    </w:lvl>
    <w:lvl w:ilvl="6" w:tplc="1C008D64" w:tentative="1">
      <w:start w:val="1"/>
      <w:numFmt w:val="bullet"/>
      <w:lvlText w:val="•"/>
      <w:lvlJc w:val="left"/>
      <w:pPr>
        <w:tabs>
          <w:tab w:val="num" w:pos="5040"/>
        </w:tabs>
        <w:ind w:left="5040" w:hanging="360"/>
      </w:pPr>
      <w:rPr>
        <w:rFonts w:ascii="Arial" w:hAnsi="Arial" w:hint="default"/>
      </w:rPr>
    </w:lvl>
    <w:lvl w:ilvl="7" w:tplc="AFE09A62" w:tentative="1">
      <w:start w:val="1"/>
      <w:numFmt w:val="bullet"/>
      <w:lvlText w:val="•"/>
      <w:lvlJc w:val="left"/>
      <w:pPr>
        <w:tabs>
          <w:tab w:val="num" w:pos="5760"/>
        </w:tabs>
        <w:ind w:left="5760" w:hanging="360"/>
      </w:pPr>
      <w:rPr>
        <w:rFonts w:ascii="Arial" w:hAnsi="Arial" w:hint="default"/>
      </w:rPr>
    </w:lvl>
    <w:lvl w:ilvl="8" w:tplc="19508154" w:tentative="1">
      <w:start w:val="1"/>
      <w:numFmt w:val="bullet"/>
      <w:lvlText w:val="•"/>
      <w:lvlJc w:val="left"/>
      <w:pPr>
        <w:tabs>
          <w:tab w:val="num" w:pos="6480"/>
        </w:tabs>
        <w:ind w:left="6480" w:hanging="360"/>
      </w:pPr>
      <w:rPr>
        <w:rFonts w:ascii="Arial" w:hAnsi="Arial" w:hint="default"/>
      </w:rPr>
    </w:lvl>
  </w:abstractNum>
  <w:abstractNum w:abstractNumId="1">
    <w:nsid w:val="0DF10CA6"/>
    <w:multiLevelType w:val="hybridMultilevel"/>
    <w:tmpl w:val="2294F3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DD1CEC"/>
    <w:multiLevelType w:val="hybridMultilevel"/>
    <w:tmpl w:val="87EAA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5D35E6"/>
    <w:multiLevelType w:val="hybridMultilevel"/>
    <w:tmpl w:val="EC9E1388"/>
    <w:lvl w:ilvl="0" w:tplc="691CD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66AB6"/>
    <w:multiLevelType w:val="hybridMultilevel"/>
    <w:tmpl w:val="39C478AE"/>
    <w:lvl w:ilvl="0" w:tplc="49EEC58C">
      <w:start w:val="1"/>
      <w:numFmt w:val="bullet"/>
      <w:lvlText w:val="•"/>
      <w:lvlJc w:val="left"/>
      <w:pPr>
        <w:tabs>
          <w:tab w:val="num" w:pos="720"/>
        </w:tabs>
        <w:ind w:left="720" w:hanging="360"/>
      </w:pPr>
      <w:rPr>
        <w:rFonts w:ascii="Arial" w:hAnsi="Arial" w:hint="default"/>
      </w:rPr>
    </w:lvl>
    <w:lvl w:ilvl="1" w:tplc="FD6E3064" w:tentative="1">
      <w:start w:val="1"/>
      <w:numFmt w:val="bullet"/>
      <w:lvlText w:val="•"/>
      <w:lvlJc w:val="left"/>
      <w:pPr>
        <w:tabs>
          <w:tab w:val="num" w:pos="1440"/>
        </w:tabs>
        <w:ind w:left="1440" w:hanging="360"/>
      </w:pPr>
      <w:rPr>
        <w:rFonts w:ascii="Arial" w:hAnsi="Arial" w:hint="default"/>
      </w:rPr>
    </w:lvl>
    <w:lvl w:ilvl="2" w:tplc="E3CEFC8C" w:tentative="1">
      <w:start w:val="1"/>
      <w:numFmt w:val="bullet"/>
      <w:lvlText w:val="•"/>
      <w:lvlJc w:val="left"/>
      <w:pPr>
        <w:tabs>
          <w:tab w:val="num" w:pos="2160"/>
        </w:tabs>
        <w:ind w:left="2160" w:hanging="360"/>
      </w:pPr>
      <w:rPr>
        <w:rFonts w:ascii="Arial" w:hAnsi="Arial" w:hint="default"/>
      </w:rPr>
    </w:lvl>
    <w:lvl w:ilvl="3" w:tplc="2C424EB6" w:tentative="1">
      <w:start w:val="1"/>
      <w:numFmt w:val="bullet"/>
      <w:lvlText w:val="•"/>
      <w:lvlJc w:val="left"/>
      <w:pPr>
        <w:tabs>
          <w:tab w:val="num" w:pos="2880"/>
        </w:tabs>
        <w:ind w:left="2880" w:hanging="360"/>
      </w:pPr>
      <w:rPr>
        <w:rFonts w:ascii="Arial" w:hAnsi="Arial" w:hint="default"/>
      </w:rPr>
    </w:lvl>
    <w:lvl w:ilvl="4" w:tplc="105880E2" w:tentative="1">
      <w:start w:val="1"/>
      <w:numFmt w:val="bullet"/>
      <w:lvlText w:val="•"/>
      <w:lvlJc w:val="left"/>
      <w:pPr>
        <w:tabs>
          <w:tab w:val="num" w:pos="3600"/>
        </w:tabs>
        <w:ind w:left="3600" w:hanging="360"/>
      </w:pPr>
      <w:rPr>
        <w:rFonts w:ascii="Arial" w:hAnsi="Arial" w:hint="default"/>
      </w:rPr>
    </w:lvl>
    <w:lvl w:ilvl="5" w:tplc="DC52C0FE" w:tentative="1">
      <w:start w:val="1"/>
      <w:numFmt w:val="bullet"/>
      <w:lvlText w:val="•"/>
      <w:lvlJc w:val="left"/>
      <w:pPr>
        <w:tabs>
          <w:tab w:val="num" w:pos="4320"/>
        </w:tabs>
        <w:ind w:left="4320" w:hanging="360"/>
      </w:pPr>
      <w:rPr>
        <w:rFonts w:ascii="Arial" w:hAnsi="Arial" w:hint="default"/>
      </w:rPr>
    </w:lvl>
    <w:lvl w:ilvl="6" w:tplc="4C3C0B52" w:tentative="1">
      <w:start w:val="1"/>
      <w:numFmt w:val="bullet"/>
      <w:lvlText w:val="•"/>
      <w:lvlJc w:val="left"/>
      <w:pPr>
        <w:tabs>
          <w:tab w:val="num" w:pos="5040"/>
        </w:tabs>
        <w:ind w:left="5040" w:hanging="360"/>
      </w:pPr>
      <w:rPr>
        <w:rFonts w:ascii="Arial" w:hAnsi="Arial" w:hint="default"/>
      </w:rPr>
    </w:lvl>
    <w:lvl w:ilvl="7" w:tplc="C5EC8264" w:tentative="1">
      <w:start w:val="1"/>
      <w:numFmt w:val="bullet"/>
      <w:lvlText w:val="•"/>
      <w:lvlJc w:val="left"/>
      <w:pPr>
        <w:tabs>
          <w:tab w:val="num" w:pos="5760"/>
        </w:tabs>
        <w:ind w:left="5760" w:hanging="360"/>
      </w:pPr>
      <w:rPr>
        <w:rFonts w:ascii="Arial" w:hAnsi="Arial" w:hint="default"/>
      </w:rPr>
    </w:lvl>
    <w:lvl w:ilvl="8" w:tplc="B9D22C80" w:tentative="1">
      <w:start w:val="1"/>
      <w:numFmt w:val="bullet"/>
      <w:lvlText w:val="•"/>
      <w:lvlJc w:val="left"/>
      <w:pPr>
        <w:tabs>
          <w:tab w:val="num" w:pos="6480"/>
        </w:tabs>
        <w:ind w:left="6480" w:hanging="360"/>
      </w:pPr>
      <w:rPr>
        <w:rFonts w:ascii="Arial" w:hAnsi="Arial" w:hint="default"/>
      </w:rPr>
    </w:lvl>
  </w:abstractNum>
  <w:abstractNum w:abstractNumId="5">
    <w:nsid w:val="18F934DE"/>
    <w:multiLevelType w:val="hybridMultilevel"/>
    <w:tmpl w:val="EDFC9782"/>
    <w:lvl w:ilvl="0" w:tplc="D58E39F0">
      <w:start w:val="1"/>
      <w:numFmt w:val="bullet"/>
      <w:lvlText w:val="•"/>
      <w:lvlJc w:val="left"/>
      <w:pPr>
        <w:tabs>
          <w:tab w:val="num" w:pos="720"/>
        </w:tabs>
        <w:ind w:left="720" w:hanging="360"/>
      </w:pPr>
      <w:rPr>
        <w:rFonts w:ascii="Arial" w:hAnsi="Arial" w:hint="default"/>
      </w:rPr>
    </w:lvl>
    <w:lvl w:ilvl="1" w:tplc="2020B2C2" w:tentative="1">
      <w:start w:val="1"/>
      <w:numFmt w:val="bullet"/>
      <w:lvlText w:val="•"/>
      <w:lvlJc w:val="left"/>
      <w:pPr>
        <w:tabs>
          <w:tab w:val="num" w:pos="1440"/>
        </w:tabs>
        <w:ind w:left="1440" w:hanging="360"/>
      </w:pPr>
      <w:rPr>
        <w:rFonts w:ascii="Arial" w:hAnsi="Arial" w:hint="default"/>
      </w:rPr>
    </w:lvl>
    <w:lvl w:ilvl="2" w:tplc="63DE999A" w:tentative="1">
      <w:start w:val="1"/>
      <w:numFmt w:val="bullet"/>
      <w:lvlText w:val="•"/>
      <w:lvlJc w:val="left"/>
      <w:pPr>
        <w:tabs>
          <w:tab w:val="num" w:pos="2160"/>
        </w:tabs>
        <w:ind w:left="2160" w:hanging="360"/>
      </w:pPr>
      <w:rPr>
        <w:rFonts w:ascii="Arial" w:hAnsi="Arial" w:hint="default"/>
      </w:rPr>
    </w:lvl>
    <w:lvl w:ilvl="3" w:tplc="43686A14" w:tentative="1">
      <w:start w:val="1"/>
      <w:numFmt w:val="bullet"/>
      <w:lvlText w:val="•"/>
      <w:lvlJc w:val="left"/>
      <w:pPr>
        <w:tabs>
          <w:tab w:val="num" w:pos="2880"/>
        </w:tabs>
        <w:ind w:left="2880" w:hanging="360"/>
      </w:pPr>
      <w:rPr>
        <w:rFonts w:ascii="Arial" w:hAnsi="Arial" w:hint="default"/>
      </w:rPr>
    </w:lvl>
    <w:lvl w:ilvl="4" w:tplc="FA8454EC" w:tentative="1">
      <w:start w:val="1"/>
      <w:numFmt w:val="bullet"/>
      <w:lvlText w:val="•"/>
      <w:lvlJc w:val="left"/>
      <w:pPr>
        <w:tabs>
          <w:tab w:val="num" w:pos="3600"/>
        </w:tabs>
        <w:ind w:left="3600" w:hanging="360"/>
      </w:pPr>
      <w:rPr>
        <w:rFonts w:ascii="Arial" w:hAnsi="Arial" w:hint="default"/>
      </w:rPr>
    </w:lvl>
    <w:lvl w:ilvl="5" w:tplc="39E80CE6" w:tentative="1">
      <w:start w:val="1"/>
      <w:numFmt w:val="bullet"/>
      <w:lvlText w:val="•"/>
      <w:lvlJc w:val="left"/>
      <w:pPr>
        <w:tabs>
          <w:tab w:val="num" w:pos="4320"/>
        </w:tabs>
        <w:ind w:left="4320" w:hanging="360"/>
      </w:pPr>
      <w:rPr>
        <w:rFonts w:ascii="Arial" w:hAnsi="Arial" w:hint="default"/>
      </w:rPr>
    </w:lvl>
    <w:lvl w:ilvl="6" w:tplc="520AC846" w:tentative="1">
      <w:start w:val="1"/>
      <w:numFmt w:val="bullet"/>
      <w:lvlText w:val="•"/>
      <w:lvlJc w:val="left"/>
      <w:pPr>
        <w:tabs>
          <w:tab w:val="num" w:pos="5040"/>
        </w:tabs>
        <w:ind w:left="5040" w:hanging="360"/>
      </w:pPr>
      <w:rPr>
        <w:rFonts w:ascii="Arial" w:hAnsi="Arial" w:hint="default"/>
      </w:rPr>
    </w:lvl>
    <w:lvl w:ilvl="7" w:tplc="9F60AFFC" w:tentative="1">
      <w:start w:val="1"/>
      <w:numFmt w:val="bullet"/>
      <w:lvlText w:val="•"/>
      <w:lvlJc w:val="left"/>
      <w:pPr>
        <w:tabs>
          <w:tab w:val="num" w:pos="5760"/>
        </w:tabs>
        <w:ind w:left="5760" w:hanging="360"/>
      </w:pPr>
      <w:rPr>
        <w:rFonts w:ascii="Arial" w:hAnsi="Arial" w:hint="default"/>
      </w:rPr>
    </w:lvl>
    <w:lvl w:ilvl="8" w:tplc="E724FEF6" w:tentative="1">
      <w:start w:val="1"/>
      <w:numFmt w:val="bullet"/>
      <w:lvlText w:val="•"/>
      <w:lvlJc w:val="left"/>
      <w:pPr>
        <w:tabs>
          <w:tab w:val="num" w:pos="6480"/>
        </w:tabs>
        <w:ind w:left="6480" w:hanging="360"/>
      </w:pPr>
      <w:rPr>
        <w:rFonts w:ascii="Arial" w:hAnsi="Arial" w:hint="default"/>
      </w:rPr>
    </w:lvl>
  </w:abstractNum>
  <w:abstractNum w:abstractNumId="6">
    <w:nsid w:val="1BEB400F"/>
    <w:multiLevelType w:val="hybridMultilevel"/>
    <w:tmpl w:val="7DC8C744"/>
    <w:lvl w:ilvl="0" w:tplc="0409000D">
      <w:start w:val="1"/>
      <w:numFmt w:val="bullet"/>
      <w:lvlText w:val=""/>
      <w:lvlJc w:val="left"/>
      <w:pPr>
        <w:ind w:left="1340" w:hanging="360"/>
      </w:pPr>
      <w:rPr>
        <w:rFonts w:ascii="Wingdings" w:hAnsi="Wingdings" w:hint="default"/>
      </w:rPr>
    </w:lvl>
    <w:lvl w:ilvl="1" w:tplc="04090003" w:tentative="1">
      <w:start w:val="1"/>
      <w:numFmt w:val="bullet"/>
      <w:lvlText w:val="o"/>
      <w:lvlJc w:val="left"/>
      <w:pPr>
        <w:ind w:left="2060" w:hanging="360"/>
      </w:pPr>
      <w:rPr>
        <w:rFonts w:ascii="Courier New" w:hAnsi="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7">
    <w:nsid w:val="1BF40A4F"/>
    <w:multiLevelType w:val="hybridMultilevel"/>
    <w:tmpl w:val="EB48D2E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7C387A"/>
    <w:multiLevelType w:val="hybridMultilevel"/>
    <w:tmpl w:val="BA5E52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1B6C1D"/>
    <w:multiLevelType w:val="hybridMultilevel"/>
    <w:tmpl w:val="BC024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AB5239"/>
    <w:multiLevelType w:val="hybridMultilevel"/>
    <w:tmpl w:val="28D83C0C"/>
    <w:lvl w:ilvl="0" w:tplc="F1F4AC4A">
      <w:start w:val="1"/>
      <w:numFmt w:val="bullet"/>
      <w:lvlText w:val="•"/>
      <w:lvlJc w:val="left"/>
      <w:pPr>
        <w:tabs>
          <w:tab w:val="num" w:pos="720"/>
        </w:tabs>
        <w:ind w:left="720" w:hanging="360"/>
      </w:pPr>
      <w:rPr>
        <w:rFonts w:ascii="Arial" w:hAnsi="Arial" w:hint="default"/>
      </w:rPr>
    </w:lvl>
    <w:lvl w:ilvl="1" w:tplc="0FE2BDDE" w:tentative="1">
      <w:start w:val="1"/>
      <w:numFmt w:val="bullet"/>
      <w:lvlText w:val="•"/>
      <w:lvlJc w:val="left"/>
      <w:pPr>
        <w:tabs>
          <w:tab w:val="num" w:pos="1440"/>
        </w:tabs>
        <w:ind w:left="1440" w:hanging="360"/>
      </w:pPr>
      <w:rPr>
        <w:rFonts w:ascii="Arial" w:hAnsi="Arial" w:hint="default"/>
      </w:rPr>
    </w:lvl>
    <w:lvl w:ilvl="2" w:tplc="6E982E00" w:tentative="1">
      <w:start w:val="1"/>
      <w:numFmt w:val="bullet"/>
      <w:lvlText w:val="•"/>
      <w:lvlJc w:val="left"/>
      <w:pPr>
        <w:tabs>
          <w:tab w:val="num" w:pos="2160"/>
        </w:tabs>
        <w:ind w:left="2160" w:hanging="360"/>
      </w:pPr>
      <w:rPr>
        <w:rFonts w:ascii="Arial" w:hAnsi="Arial" w:hint="default"/>
      </w:rPr>
    </w:lvl>
    <w:lvl w:ilvl="3" w:tplc="396897BE" w:tentative="1">
      <w:start w:val="1"/>
      <w:numFmt w:val="bullet"/>
      <w:lvlText w:val="•"/>
      <w:lvlJc w:val="left"/>
      <w:pPr>
        <w:tabs>
          <w:tab w:val="num" w:pos="2880"/>
        </w:tabs>
        <w:ind w:left="2880" w:hanging="360"/>
      </w:pPr>
      <w:rPr>
        <w:rFonts w:ascii="Arial" w:hAnsi="Arial" w:hint="default"/>
      </w:rPr>
    </w:lvl>
    <w:lvl w:ilvl="4" w:tplc="CD3E43B4" w:tentative="1">
      <w:start w:val="1"/>
      <w:numFmt w:val="bullet"/>
      <w:lvlText w:val="•"/>
      <w:lvlJc w:val="left"/>
      <w:pPr>
        <w:tabs>
          <w:tab w:val="num" w:pos="3600"/>
        </w:tabs>
        <w:ind w:left="3600" w:hanging="360"/>
      </w:pPr>
      <w:rPr>
        <w:rFonts w:ascii="Arial" w:hAnsi="Arial" w:hint="default"/>
      </w:rPr>
    </w:lvl>
    <w:lvl w:ilvl="5" w:tplc="E04A2636" w:tentative="1">
      <w:start w:val="1"/>
      <w:numFmt w:val="bullet"/>
      <w:lvlText w:val="•"/>
      <w:lvlJc w:val="left"/>
      <w:pPr>
        <w:tabs>
          <w:tab w:val="num" w:pos="4320"/>
        </w:tabs>
        <w:ind w:left="4320" w:hanging="360"/>
      </w:pPr>
      <w:rPr>
        <w:rFonts w:ascii="Arial" w:hAnsi="Arial" w:hint="default"/>
      </w:rPr>
    </w:lvl>
    <w:lvl w:ilvl="6" w:tplc="3266CC5A" w:tentative="1">
      <w:start w:val="1"/>
      <w:numFmt w:val="bullet"/>
      <w:lvlText w:val="•"/>
      <w:lvlJc w:val="left"/>
      <w:pPr>
        <w:tabs>
          <w:tab w:val="num" w:pos="5040"/>
        </w:tabs>
        <w:ind w:left="5040" w:hanging="360"/>
      </w:pPr>
      <w:rPr>
        <w:rFonts w:ascii="Arial" w:hAnsi="Arial" w:hint="default"/>
      </w:rPr>
    </w:lvl>
    <w:lvl w:ilvl="7" w:tplc="558EB2E0" w:tentative="1">
      <w:start w:val="1"/>
      <w:numFmt w:val="bullet"/>
      <w:lvlText w:val="•"/>
      <w:lvlJc w:val="left"/>
      <w:pPr>
        <w:tabs>
          <w:tab w:val="num" w:pos="5760"/>
        </w:tabs>
        <w:ind w:left="5760" w:hanging="360"/>
      </w:pPr>
      <w:rPr>
        <w:rFonts w:ascii="Arial" w:hAnsi="Arial" w:hint="default"/>
      </w:rPr>
    </w:lvl>
    <w:lvl w:ilvl="8" w:tplc="D35856C6" w:tentative="1">
      <w:start w:val="1"/>
      <w:numFmt w:val="bullet"/>
      <w:lvlText w:val="•"/>
      <w:lvlJc w:val="left"/>
      <w:pPr>
        <w:tabs>
          <w:tab w:val="num" w:pos="6480"/>
        </w:tabs>
        <w:ind w:left="6480" w:hanging="360"/>
      </w:pPr>
      <w:rPr>
        <w:rFonts w:ascii="Arial" w:hAnsi="Arial" w:hint="default"/>
      </w:rPr>
    </w:lvl>
  </w:abstractNum>
  <w:abstractNum w:abstractNumId="11">
    <w:nsid w:val="3BF14C29"/>
    <w:multiLevelType w:val="hybridMultilevel"/>
    <w:tmpl w:val="FF748ADA"/>
    <w:lvl w:ilvl="0" w:tplc="A9780B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A304C9"/>
    <w:multiLevelType w:val="hybridMultilevel"/>
    <w:tmpl w:val="619E8494"/>
    <w:lvl w:ilvl="0" w:tplc="A9780BDA">
      <w:start w:val="1"/>
      <w:numFmt w:val="bullet"/>
      <w:lvlText w:val="•"/>
      <w:lvlJc w:val="left"/>
      <w:pPr>
        <w:tabs>
          <w:tab w:val="num" w:pos="720"/>
        </w:tabs>
        <w:ind w:left="720" w:hanging="360"/>
      </w:pPr>
      <w:rPr>
        <w:rFonts w:ascii="Arial" w:hAnsi="Arial" w:hint="default"/>
      </w:rPr>
    </w:lvl>
    <w:lvl w:ilvl="1" w:tplc="F9B418C2">
      <w:numFmt w:val="bullet"/>
      <w:lvlText w:val="–"/>
      <w:lvlJc w:val="left"/>
      <w:pPr>
        <w:tabs>
          <w:tab w:val="num" w:pos="1440"/>
        </w:tabs>
        <w:ind w:left="1440" w:hanging="360"/>
      </w:pPr>
      <w:rPr>
        <w:rFonts w:ascii="Arial" w:hAnsi="Arial" w:hint="default"/>
      </w:rPr>
    </w:lvl>
    <w:lvl w:ilvl="2" w:tplc="0ED2D9E6" w:tentative="1">
      <w:start w:val="1"/>
      <w:numFmt w:val="bullet"/>
      <w:lvlText w:val="•"/>
      <w:lvlJc w:val="left"/>
      <w:pPr>
        <w:tabs>
          <w:tab w:val="num" w:pos="2160"/>
        </w:tabs>
        <w:ind w:left="2160" w:hanging="360"/>
      </w:pPr>
      <w:rPr>
        <w:rFonts w:ascii="Arial" w:hAnsi="Arial" w:hint="default"/>
      </w:rPr>
    </w:lvl>
    <w:lvl w:ilvl="3" w:tplc="ED3E2D4C" w:tentative="1">
      <w:start w:val="1"/>
      <w:numFmt w:val="bullet"/>
      <w:lvlText w:val="•"/>
      <w:lvlJc w:val="left"/>
      <w:pPr>
        <w:tabs>
          <w:tab w:val="num" w:pos="2880"/>
        </w:tabs>
        <w:ind w:left="2880" w:hanging="360"/>
      </w:pPr>
      <w:rPr>
        <w:rFonts w:ascii="Arial" w:hAnsi="Arial" w:hint="default"/>
      </w:rPr>
    </w:lvl>
    <w:lvl w:ilvl="4" w:tplc="4244B21E" w:tentative="1">
      <w:start w:val="1"/>
      <w:numFmt w:val="bullet"/>
      <w:lvlText w:val="•"/>
      <w:lvlJc w:val="left"/>
      <w:pPr>
        <w:tabs>
          <w:tab w:val="num" w:pos="3600"/>
        </w:tabs>
        <w:ind w:left="3600" w:hanging="360"/>
      </w:pPr>
      <w:rPr>
        <w:rFonts w:ascii="Arial" w:hAnsi="Arial" w:hint="default"/>
      </w:rPr>
    </w:lvl>
    <w:lvl w:ilvl="5" w:tplc="D006FBC2" w:tentative="1">
      <w:start w:val="1"/>
      <w:numFmt w:val="bullet"/>
      <w:lvlText w:val="•"/>
      <w:lvlJc w:val="left"/>
      <w:pPr>
        <w:tabs>
          <w:tab w:val="num" w:pos="4320"/>
        </w:tabs>
        <w:ind w:left="4320" w:hanging="360"/>
      </w:pPr>
      <w:rPr>
        <w:rFonts w:ascii="Arial" w:hAnsi="Arial" w:hint="default"/>
      </w:rPr>
    </w:lvl>
    <w:lvl w:ilvl="6" w:tplc="CC043B30" w:tentative="1">
      <w:start w:val="1"/>
      <w:numFmt w:val="bullet"/>
      <w:lvlText w:val="•"/>
      <w:lvlJc w:val="left"/>
      <w:pPr>
        <w:tabs>
          <w:tab w:val="num" w:pos="5040"/>
        </w:tabs>
        <w:ind w:left="5040" w:hanging="360"/>
      </w:pPr>
      <w:rPr>
        <w:rFonts w:ascii="Arial" w:hAnsi="Arial" w:hint="default"/>
      </w:rPr>
    </w:lvl>
    <w:lvl w:ilvl="7" w:tplc="EAD0DD5E" w:tentative="1">
      <w:start w:val="1"/>
      <w:numFmt w:val="bullet"/>
      <w:lvlText w:val="•"/>
      <w:lvlJc w:val="left"/>
      <w:pPr>
        <w:tabs>
          <w:tab w:val="num" w:pos="5760"/>
        </w:tabs>
        <w:ind w:left="5760" w:hanging="360"/>
      </w:pPr>
      <w:rPr>
        <w:rFonts w:ascii="Arial" w:hAnsi="Arial" w:hint="default"/>
      </w:rPr>
    </w:lvl>
    <w:lvl w:ilvl="8" w:tplc="E5325914" w:tentative="1">
      <w:start w:val="1"/>
      <w:numFmt w:val="bullet"/>
      <w:lvlText w:val="•"/>
      <w:lvlJc w:val="left"/>
      <w:pPr>
        <w:tabs>
          <w:tab w:val="num" w:pos="6480"/>
        </w:tabs>
        <w:ind w:left="6480" w:hanging="360"/>
      </w:pPr>
      <w:rPr>
        <w:rFonts w:ascii="Arial" w:hAnsi="Arial" w:hint="default"/>
      </w:rPr>
    </w:lvl>
  </w:abstractNum>
  <w:abstractNum w:abstractNumId="13">
    <w:nsid w:val="492844F9"/>
    <w:multiLevelType w:val="hybridMultilevel"/>
    <w:tmpl w:val="6BDE8B60"/>
    <w:lvl w:ilvl="0" w:tplc="55EA5402">
      <w:start w:val="1"/>
      <w:numFmt w:val="bullet"/>
      <w:lvlText w:val="•"/>
      <w:lvlJc w:val="left"/>
      <w:pPr>
        <w:tabs>
          <w:tab w:val="num" w:pos="720"/>
        </w:tabs>
        <w:ind w:left="720" w:hanging="360"/>
      </w:pPr>
      <w:rPr>
        <w:rFonts w:ascii="Arial" w:hAnsi="Arial" w:hint="default"/>
      </w:rPr>
    </w:lvl>
    <w:lvl w:ilvl="1" w:tplc="4E8267CE">
      <w:numFmt w:val="bullet"/>
      <w:lvlText w:val="–"/>
      <w:lvlJc w:val="left"/>
      <w:pPr>
        <w:tabs>
          <w:tab w:val="num" w:pos="1440"/>
        </w:tabs>
        <w:ind w:left="1440" w:hanging="360"/>
      </w:pPr>
      <w:rPr>
        <w:rFonts w:ascii="Arial" w:hAnsi="Arial" w:hint="default"/>
      </w:rPr>
    </w:lvl>
    <w:lvl w:ilvl="2" w:tplc="DAE07636">
      <w:start w:val="1"/>
      <w:numFmt w:val="bullet"/>
      <w:lvlText w:val="•"/>
      <w:lvlJc w:val="left"/>
      <w:pPr>
        <w:tabs>
          <w:tab w:val="num" w:pos="2160"/>
        </w:tabs>
        <w:ind w:left="2160" w:hanging="360"/>
      </w:pPr>
      <w:rPr>
        <w:rFonts w:ascii="Arial" w:hAnsi="Arial" w:hint="default"/>
      </w:rPr>
    </w:lvl>
    <w:lvl w:ilvl="3" w:tplc="630EA642" w:tentative="1">
      <w:start w:val="1"/>
      <w:numFmt w:val="bullet"/>
      <w:lvlText w:val="•"/>
      <w:lvlJc w:val="left"/>
      <w:pPr>
        <w:tabs>
          <w:tab w:val="num" w:pos="2880"/>
        </w:tabs>
        <w:ind w:left="2880" w:hanging="360"/>
      </w:pPr>
      <w:rPr>
        <w:rFonts w:ascii="Arial" w:hAnsi="Arial" w:hint="default"/>
      </w:rPr>
    </w:lvl>
    <w:lvl w:ilvl="4" w:tplc="C630CCEE" w:tentative="1">
      <w:start w:val="1"/>
      <w:numFmt w:val="bullet"/>
      <w:lvlText w:val="•"/>
      <w:lvlJc w:val="left"/>
      <w:pPr>
        <w:tabs>
          <w:tab w:val="num" w:pos="3600"/>
        </w:tabs>
        <w:ind w:left="3600" w:hanging="360"/>
      </w:pPr>
      <w:rPr>
        <w:rFonts w:ascii="Arial" w:hAnsi="Arial" w:hint="default"/>
      </w:rPr>
    </w:lvl>
    <w:lvl w:ilvl="5" w:tplc="632AC68E" w:tentative="1">
      <w:start w:val="1"/>
      <w:numFmt w:val="bullet"/>
      <w:lvlText w:val="•"/>
      <w:lvlJc w:val="left"/>
      <w:pPr>
        <w:tabs>
          <w:tab w:val="num" w:pos="4320"/>
        </w:tabs>
        <w:ind w:left="4320" w:hanging="360"/>
      </w:pPr>
      <w:rPr>
        <w:rFonts w:ascii="Arial" w:hAnsi="Arial" w:hint="default"/>
      </w:rPr>
    </w:lvl>
    <w:lvl w:ilvl="6" w:tplc="AD74AC68" w:tentative="1">
      <w:start w:val="1"/>
      <w:numFmt w:val="bullet"/>
      <w:lvlText w:val="•"/>
      <w:lvlJc w:val="left"/>
      <w:pPr>
        <w:tabs>
          <w:tab w:val="num" w:pos="5040"/>
        </w:tabs>
        <w:ind w:left="5040" w:hanging="360"/>
      </w:pPr>
      <w:rPr>
        <w:rFonts w:ascii="Arial" w:hAnsi="Arial" w:hint="default"/>
      </w:rPr>
    </w:lvl>
    <w:lvl w:ilvl="7" w:tplc="9C862670" w:tentative="1">
      <w:start w:val="1"/>
      <w:numFmt w:val="bullet"/>
      <w:lvlText w:val="•"/>
      <w:lvlJc w:val="left"/>
      <w:pPr>
        <w:tabs>
          <w:tab w:val="num" w:pos="5760"/>
        </w:tabs>
        <w:ind w:left="5760" w:hanging="360"/>
      </w:pPr>
      <w:rPr>
        <w:rFonts w:ascii="Arial" w:hAnsi="Arial" w:hint="default"/>
      </w:rPr>
    </w:lvl>
    <w:lvl w:ilvl="8" w:tplc="21C032C8" w:tentative="1">
      <w:start w:val="1"/>
      <w:numFmt w:val="bullet"/>
      <w:lvlText w:val="•"/>
      <w:lvlJc w:val="left"/>
      <w:pPr>
        <w:tabs>
          <w:tab w:val="num" w:pos="6480"/>
        </w:tabs>
        <w:ind w:left="6480" w:hanging="360"/>
      </w:pPr>
      <w:rPr>
        <w:rFonts w:ascii="Arial" w:hAnsi="Arial" w:hint="default"/>
      </w:rPr>
    </w:lvl>
  </w:abstractNum>
  <w:abstractNum w:abstractNumId="14">
    <w:nsid w:val="4B14736E"/>
    <w:multiLevelType w:val="hybridMultilevel"/>
    <w:tmpl w:val="20DCEFD4"/>
    <w:lvl w:ilvl="0" w:tplc="6242F902">
      <w:start w:val="1"/>
      <w:numFmt w:val="bullet"/>
      <w:lvlText w:val="•"/>
      <w:lvlJc w:val="left"/>
      <w:pPr>
        <w:tabs>
          <w:tab w:val="num" w:pos="720"/>
        </w:tabs>
        <w:ind w:left="720" w:hanging="360"/>
      </w:pPr>
      <w:rPr>
        <w:rFonts w:ascii="Arial" w:hAnsi="Arial" w:hint="default"/>
      </w:rPr>
    </w:lvl>
    <w:lvl w:ilvl="1" w:tplc="6082F526">
      <w:start w:val="1"/>
      <w:numFmt w:val="bullet"/>
      <w:lvlText w:val="•"/>
      <w:lvlJc w:val="left"/>
      <w:pPr>
        <w:tabs>
          <w:tab w:val="num" w:pos="1440"/>
        </w:tabs>
        <w:ind w:left="1440" w:hanging="360"/>
      </w:pPr>
      <w:rPr>
        <w:rFonts w:ascii="Arial" w:hAnsi="Arial" w:hint="default"/>
      </w:rPr>
    </w:lvl>
    <w:lvl w:ilvl="2" w:tplc="794027E4">
      <w:numFmt w:val="bullet"/>
      <w:lvlText w:val="•"/>
      <w:lvlJc w:val="left"/>
      <w:pPr>
        <w:tabs>
          <w:tab w:val="num" w:pos="2160"/>
        </w:tabs>
        <w:ind w:left="2160" w:hanging="360"/>
      </w:pPr>
      <w:rPr>
        <w:rFonts w:ascii="Arial" w:hAnsi="Arial" w:hint="default"/>
      </w:rPr>
    </w:lvl>
    <w:lvl w:ilvl="3" w:tplc="AF946DC0" w:tentative="1">
      <w:start w:val="1"/>
      <w:numFmt w:val="bullet"/>
      <w:lvlText w:val="•"/>
      <w:lvlJc w:val="left"/>
      <w:pPr>
        <w:tabs>
          <w:tab w:val="num" w:pos="2880"/>
        </w:tabs>
        <w:ind w:left="2880" w:hanging="360"/>
      </w:pPr>
      <w:rPr>
        <w:rFonts w:ascii="Arial" w:hAnsi="Arial" w:hint="default"/>
      </w:rPr>
    </w:lvl>
    <w:lvl w:ilvl="4" w:tplc="FC2CAC00" w:tentative="1">
      <w:start w:val="1"/>
      <w:numFmt w:val="bullet"/>
      <w:lvlText w:val="•"/>
      <w:lvlJc w:val="left"/>
      <w:pPr>
        <w:tabs>
          <w:tab w:val="num" w:pos="3600"/>
        </w:tabs>
        <w:ind w:left="3600" w:hanging="360"/>
      </w:pPr>
      <w:rPr>
        <w:rFonts w:ascii="Arial" w:hAnsi="Arial" w:hint="default"/>
      </w:rPr>
    </w:lvl>
    <w:lvl w:ilvl="5" w:tplc="1A36CFD8" w:tentative="1">
      <w:start w:val="1"/>
      <w:numFmt w:val="bullet"/>
      <w:lvlText w:val="•"/>
      <w:lvlJc w:val="left"/>
      <w:pPr>
        <w:tabs>
          <w:tab w:val="num" w:pos="4320"/>
        </w:tabs>
        <w:ind w:left="4320" w:hanging="360"/>
      </w:pPr>
      <w:rPr>
        <w:rFonts w:ascii="Arial" w:hAnsi="Arial" w:hint="default"/>
      </w:rPr>
    </w:lvl>
    <w:lvl w:ilvl="6" w:tplc="1EC2474A" w:tentative="1">
      <w:start w:val="1"/>
      <w:numFmt w:val="bullet"/>
      <w:lvlText w:val="•"/>
      <w:lvlJc w:val="left"/>
      <w:pPr>
        <w:tabs>
          <w:tab w:val="num" w:pos="5040"/>
        </w:tabs>
        <w:ind w:left="5040" w:hanging="360"/>
      </w:pPr>
      <w:rPr>
        <w:rFonts w:ascii="Arial" w:hAnsi="Arial" w:hint="default"/>
      </w:rPr>
    </w:lvl>
    <w:lvl w:ilvl="7" w:tplc="73FAC7F0" w:tentative="1">
      <w:start w:val="1"/>
      <w:numFmt w:val="bullet"/>
      <w:lvlText w:val="•"/>
      <w:lvlJc w:val="left"/>
      <w:pPr>
        <w:tabs>
          <w:tab w:val="num" w:pos="5760"/>
        </w:tabs>
        <w:ind w:left="5760" w:hanging="360"/>
      </w:pPr>
      <w:rPr>
        <w:rFonts w:ascii="Arial" w:hAnsi="Arial" w:hint="default"/>
      </w:rPr>
    </w:lvl>
    <w:lvl w:ilvl="8" w:tplc="CED2CC50" w:tentative="1">
      <w:start w:val="1"/>
      <w:numFmt w:val="bullet"/>
      <w:lvlText w:val="•"/>
      <w:lvlJc w:val="left"/>
      <w:pPr>
        <w:tabs>
          <w:tab w:val="num" w:pos="6480"/>
        </w:tabs>
        <w:ind w:left="6480" w:hanging="360"/>
      </w:pPr>
      <w:rPr>
        <w:rFonts w:ascii="Arial" w:hAnsi="Arial" w:hint="default"/>
      </w:rPr>
    </w:lvl>
  </w:abstractNum>
  <w:abstractNum w:abstractNumId="15">
    <w:nsid w:val="4E044829"/>
    <w:multiLevelType w:val="hybridMultilevel"/>
    <w:tmpl w:val="198A308C"/>
    <w:lvl w:ilvl="0" w:tplc="55EA5402">
      <w:start w:val="1"/>
      <w:numFmt w:val="bullet"/>
      <w:lvlText w:val="•"/>
      <w:lvlJc w:val="left"/>
      <w:pPr>
        <w:tabs>
          <w:tab w:val="num" w:pos="720"/>
        </w:tabs>
        <w:ind w:left="720" w:hanging="360"/>
      </w:pPr>
      <w:rPr>
        <w:rFonts w:ascii="Arial" w:hAnsi="Arial" w:hint="default"/>
      </w:rPr>
    </w:lvl>
    <w:lvl w:ilvl="1" w:tplc="0409000D">
      <w:start w:val="1"/>
      <w:numFmt w:val="bullet"/>
      <w:lvlText w:val=""/>
      <w:lvlJc w:val="left"/>
      <w:pPr>
        <w:ind w:left="1440" w:hanging="360"/>
      </w:pPr>
      <w:rPr>
        <w:rFonts w:ascii="Wingdings" w:hAnsi="Wingdings" w:hint="default"/>
      </w:rPr>
    </w:lvl>
    <w:lvl w:ilvl="2" w:tplc="DAE07636">
      <w:start w:val="1"/>
      <w:numFmt w:val="bullet"/>
      <w:lvlText w:val="•"/>
      <w:lvlJc w:val="left"/>
      <w:pPr>
        <w:tabs>
          <w:tab w:val="num" w:pos="2160"/>
        </w:tabs>
        <w:ind w:left="2160" w:hanging="360"/>
      </w:pPr>
      <w:rPr>
        <w:rFonts w:ascii="Arial" w:hAnsi="Arial" w:hint="default"/>
      </w:rPr>
    </w:lvl>
    <w:lvl w:ilvl="3" w:tplc="630EA642" w:tentative="1">
      <w:start w:val="1"/>
      <w:numFmt w:val="bullet"/>
      <w:lvlText w:val="•"/>
      <w:lvlJc w:val="left"/>
      <w:pPr>
        <w:tabs>
          <w:tab w:val="num" w:pos="2880"/>
        </w:tabs>
        <w:ind w:left="2880" w:hanging="360"/>
      </w:pPr>
      <w:rPr>
        <w:rFonts w:ascii="Arial" w:hAnsi="Arial" w:hint="default"/>
      </w:rPr>
    </w:lvl>
    <w:lvl w:ilvl="4" w:tplc="C630CCEE" w:tentative="1">
      <w:start w:val="1"/>
      <w:numFmt w:val="bullet"/>
      <w:lvlText w:val="•"/>
      <w:lvlJc w:val="left"/>
      <w:pPr>
        <w:tabs>
          <w:tab w:val="num" w:pos="3600"/>
        </w:tabs>
        <w:ind w:left="3600" w:hanging="360"/>
      </w:pPr>
      <w:rPr>
        <w:rFonts w:ascii="Arial" w:hAnsi="Arial" w:hint="default"/>
      </w:rPr>
    </w:lvl>
    <w:lvl w:ilvl="5" w:tplc="632AC68E" w:tentative="1">
      <w:start w:val="1"/>
      <w:numFmt w:val="bullet"/>
      <w:lvlText w:val="•"/>
      <w:lvlJc w:val="left"/>
      <w:pPr>
        <w:tabs>
          <w:tab w:val="num" w:pos="4320"/>
        </w:tabs>
        <w:ind w:left="4320" w:hanging="360"/>
      </w:pPr>
      <w:rPr>
        <w:rFonts w:ascii="Arial" w:hAnsi="Arial" w:hint="default"/>
      </w:rPr>
    </w:lvl>
    <w:lvl w:ilvl="6" w:tplc="AD74AC68" w:tentative="1">
      <w:start w:val="1"/>
      <w:numFmt w:val="bullet"/>
      <w:lvlText w:val="•"/>
      <w:lvlJc w:val="left"/>
      <w:pPr>
        <w:tabs>
          <w:tab w:val="num" w:pos="5040"/>
        </w:tabs>
        <w:ind w:left="5040" w:hanging="360"/>
      </w:pPr>
      <w:rPr>
        <w:rFonts w:ascii="Arial" w:hAnsi="Arial" w:hint="default"/>
      </w:rPr>
    </w:lvl>
    <w:lvl w:ilvl="7" w:tplc="9C862670" w:tentative="1">
      <w:start w:val="1"/>
      <w:numFmt w:val="bullet"/>
      <w:lvlText w:val="•"/>
      <w:lvlJc w:val="left"/>
      <w:pPr>
        <w:tabs>
          <w:tab w:val="num" w:pos="5760"/>
        </w:tabs>
        <w:ind w:left="5760" w:hanging="360"/>
      </w:pPr>
      <w:rPr>
        <w:rFonts w:ascii="Arial" w:hAnsi="Arial" w:hint="default"/>
      </w:rPr>
    </w:lvl>
    <w:lvl w:ilvl="8" w:tplc="21C032C8" w:tentative="1">
      <w:start w:val="1"/>
      <w:numFmt w:val="bullet"/>
      <w:lvlText w:val="•"/>
      <w:lvlJc w:val="left"/>
      <w:pPr>
        <w:tabs>
          <w:tab w:val="num" w:pos="6480"/>
        </w:tabs>
        <w:ind w:left="6480" w:hanging="360"/>
      </w:pPr>
      <w:rPr>
        <w:rFonts w:ascii="Arial" w:hAnsi="Arial" w:hint="default"/>
      </w:rPr>
    </w:lvl>
  </w:abstractNum>
  <w:abstractNum w:abstractNumId="16">
    <w:nsid w:val="4FFC4132"/>
    <w:multiLevelType w:val="hybridMultilevel"/>
    <w:tmpl w:val="A1DCDD7E"/>
    <w:lvl w:ilvl="0" w:tplc="D584C37C">
      <w:start w:val="1"/>
      <w:numFmt w:val="bullet"/>
      <w:lvlText w:val=""/>
      <w:lvlJc w:val="left"/>
      <w:pPr>
        <w:tabs>
          <w:tab w:val="num" w:pos="720"/>
        </w:tabs>
        <w:ind w:left="720" w:hanging="360"/>
      </w:pPr>
      <w:rPr>
        <w:rFonts w:ascii="Wingdings" w:hAnsi="Wingdings" w:hint="default"/>
      </w:rPr>
    </w:lvl>
    <w:lvl w:ilvl="1" w:tplc="F7F4CF70">
      <w:numFmt w:val="bullet"/>
      <w:lvlText w:val="–"/>
      <w:lvlJc w:val="left"/>
      <w:pPr>
        <w:tabs>
          <w:tab w:val="num" w:pos="1440"/>
        </w:tabs>
        <w:ind w:left="1440" w:hanging="360"/>
      </w:pPr>
      <w:rPr>
        <w:rFonts w:ascii="Arial" w:hAnsi="Arial" w:hint="default"/>
      </w:rPr>
    </w:lvl>
    <w:lvl w:ilvl="2" w:tplc="759089F0">
      <w:start w:val="1"/>
      <w:numFmt w:val="bullet"/>
      <w:lvlText w:val=""/>
      <w:lvlJc w:val="left"/>
      <w:pPr>
        <w:tabs>
          <w:tab w:val="num" w:pos="2160"/>
        </w:tabs>
        <w:ind w:left="2160" w:hanging="360"/>
      </w:pPr>
      <w:rPr>
        <w:rFonts w:ascii="Wingdings" w:hAnsi="Wingdings" w:hint="default"/>
      </w:rPr>
    </w:lvl>
    <w:lvl w:ilvl="3" w:tplc="614ACB36" w:tentative="1">
      <w:start w:val="1"/>
      <w:numFmt w:val="bullet"/>
      <w:lvlText w:val=""/>
      <w:lvlJc w:val="left"/>
      <w:pPr>
        <w:tabs>
          <w:tab w:val="num" w:pos="2880"/>
        </w:tabs>
        <w:ind w:left="2880" w:hanging="360"/>
      </w:pPr>
      <w:rPr>
        <w:rFonts w:ascii="Wingdings" w:hAnsi="Wingdings" w:hint="default"/>
      </w:rPr>
    </w:lvl>
    <w:lvl w:ilvl="4" w:tplc="6916E662" w:tentative="1">
      <w:start w:val="1"/>
      <w:numFmt w:val="bullet"/>
      <w:lvlText w:val=""/>
      <w:lvlJc w:val="left"/>
      <w:pPr>
        <w:tabs>
          <w:tab w:val="num" w:pos="3600"/>
        </w:tabs>
        <w:ind w:left="3600" w:hanging="360"/>
      </w:pPr>
      <w:rPr>
        <w:rFonts w:ascii="Wingdings" w:hAnsi="Wingdings" w:hint="default"/>
      </w:rPr>
    </w:lvl>
    <w:lvl w:ilvl="5" w:tplc="E6804852" w:tentative="1">
      <w:start w:val="1"/>
      <w:numFmt w:val="bullet"/>
      <w:lvlText w:val=""/>
      <w:lvlJc w:val="left"/>
      <w:pPr>
        <w:tabs>
          <w:tab w:val="num" w:pos="4320"/>
        </w:tabs>
        <w:ind w:left="4320" w:hanging="360"/>
      </w:pPr>
      <w:rPr>
        <w:rFonts w:ascii="Wingdings" w:hAnsi="Wingdings" w:hint="default"/>
      </w:rPr>
    </w:lvl>
    <w:lvl w:ilvl="6" w:tplc="C750E0CA" w:tentative="1">
      <w:start w:val="1"/>
      <w:numFmt w:val="bullet"/>
      <w:lvlText w:val=""/>
      <w:lvlJc w:val="left"/>
      <w:pPr>
        <w:tabs>
          <w:tab w:val="num" w:pos="5040"/>
        </w:tabs>
        <w:ind w:left="5040" w:hanging="360"/>
      </w:pPr>
      <w:rPr>
        <w:rFonts w:ascii="Wingdings" w:hAnsi="Wingdings" w:hint="default"/>
      </w:rPr>
    </w:lvl>
    <w:lvl w:ilvl="7" w:tplc="23AE0BBC" w:tentative="1">
      <w:start w:val="1"/>
      <w:numFmt w:val="bullet"/>
      <w:lvlText w:val=""/>
      <w:lvlJc w:val="left"/>
      <w:pPr>
        <w:tabs>
          <w:tab w:val="num" w:pos="5760"/>
        </w:tabs>
        <w:ind w:left="5760" w:hanging="360"/>
      </w:pPr>
      <w:rPr>
        <w:rFonts w:ascii="Wingdings" w:hAnsi="Wingdings" w:hint="default"/>
      </w:rPr>
    </w:lvl>
    <w:lvl w:ilvl="8" w:tplc="95D457D2" w:tentative="1">
      <w:start w:val="1"/>
      <w:numFmt w:val="bullet"/>
      <w:lvlText w:val=""/>
      <w:lvlJc w:val="left"/>
      <w:pPr>
        <w:tabs>
          <w:tab w:val="num" w:pos="6480"/>
        </w:tabs>
        <w:ind w:left="6480" w:hanging="360"/>
      </w:pPr>
      <w:rPr>
        <w:rFonts w:ascii="Wingdings" w:hAnsi="Wingdings" w:hint="default"/>
      </w:rPr>
    </w:lvl>
  </w:abstractNum>
  <w:abstractNum w:abstractNumId="17">
    <w:nsid w:val="51404988"/>
    <w:multiLevelType w:val="hybridMultilevel"/>
    <w:tmpl w:val="74F8F268"/>
    <w:lvl w:ilvl="0" w:tplc="2EEEEEB2">
      <w:start w:val="1"/>
      <w:numFmt w:val="bullet"/>
      <w:lvlText w:val="•"/>
      <w:lvlJc w:val="left"/>
      <w:pPr>
        <w:tabs>
          <w:tab w:val="num" w:pos="720"/>
        </w:tabs>
        <w:ind w:left="720" w:hanging="360"/>
      </w:pPr>
      <w:rPr>
        <w:rFonts w:ascii="Arial" w:hAnsi="Arial" w:hint="default"/>
      </w:rPr>
    </w:lvl>
    <w:lvl w:ilvl="1" w:tplc="AA02AB04" w:tentative="1">
      <w:start w:val="1"/>
      <w:numFmt w:val="bullet"/>
      <w:lvlText w:val="•"/>
      <w:lvlJc w:val="left"/>
      <w:pPr>
        <w:tabs>
          <w:tab w:val="num" w:pos="1440"/>
        </w:tabs>
        <w:ind w:left="1440" w:hanging="360"/>
      </w:pPr>
      <w:rPr>
        <w:rFonts w:ascii="Arial" w:hAnsi="Arial" w:hint="default"/>
      </w:rPr>
    </w:lvl>
    <w:lvl w:ilvl="2" w:tplc="2D08D07A" w:tentative="1">
      <w:start w:val="1"/>
      <w:numFmt w:val="bullet"/>
      <w:lvlText w:val="•"/>
      <w:lvlJc w:val="left"/>
      <w:pPr>
        <w:tabs>
          <w:tab w:val="num" w:pos="2160"/>
        </w:tabs>
        <w:ind w:left="2160" w:hanging="360"/>
      </w:pPr>
      <w:rPr>
        <w:rFonts w:ascii="Arial" w:hAnsi="Arial" w:hint="default"/>
      </w:rPr>
    </w:lvl>
    <w:lvl w:ilvl="3" w:tplc="64F0C448" w:tentative="1">
      <w:start w:val="1"/>
      <w:numFmt w:val="bullet"/>
      <w:lvlText w:val="•"/>
      <w:lvlJc w:val="left"/>
      <w:pPr>
        <w:tabs>
          <w:tab w:val="num" w:pos="2880"/>
        </w:tabs>
        <w:ind w:left="2880" w:hanging="360"/>
      </w:pPr>
      <w:rPr>
        <w:rFonts w:ascii="Arial" w:hAnsi="Arial" w:hint="default"/>
      </w:rPr>
    </w:lvl>
    <w:lvl w:ilvl="4" w:tplc="724A1B4A" w:tentative="1">
      <w:start w:val="1"/>
      <w:numFmt w:val="bullet"/>
      <w:lvlText w:val="•"/>
      <w:lvlJc w:val="left"/>
      <w:pPr>
        <w:tabs>
          <w:tab w:val="num" w:pos="3600"/>
        </w:tabs>
        <w:ind w:left="3600" w:hanging="360"/>
      </w:pPr>
      <w:rPr>
        <w:rFonts w:ascii="Arial" w:hAnsi="Arial" w:hint="default"/>
      </w:rPr>
    </w:lvl>
    <w:lvl w:ilvl="5" w:tplc="6EBA545E" w:tentative="1">
      <w:start w:val="1"/>
      <w:numFmt w:val="bullet"/>
      <w:lvlText w:val="•"/>
      <w:lvlJc w:val="left"/>
      <w:pPr>
        <w:tabs>
          <w:tab w:val="num" w:pos="4320"/>
        </w:tabs>
        <w:ind w:left="4320" w:hanging="360"/>
      </w:pPr>
      <w:rPr>
        <w:rFonts w:ascii="Arial" w:hAnsi="Arial" w:hint="default"/>
      </w:rPr>
    </w:lvl>
    <w:lvl w:ilvl="6" w:tplc="10643E8A" w:tentative="1">
      <w:start w:val="1"/>
      <w:numFmt w:val="bullet"/>
      <w:lvlText w:val="•"/>
      <w:lvlJc w:val="left"/>
      <w:pPr>
        <w:tabs>
          <w:tab w:val="num" w:pos="5040"/>
        </w:tabs>
        <w:ind w:left="5040" w:hanging="360"/>
      </w:pPr>
      <w:rPr>
        <w:rFonts w:ascii="Arial" w:hAnsi="Arial" w:hint="default"/>
      </w:rPr>
    </w:lvl>
    <w:lvl w:ilvl="7" w:tplc="8DD6BAAE" w:tentative="1">
      <w:start w:val="1"/>
      <w:numFmt w:val="bullet"/>
      <w:lvlText w:val="•"/>
      <w:lvlJc w:val="left"/>
      <w:pPr>
        <w:tabs>
          <w:tab w:val="num" w:pos="5760"/>
        </w:tabs>
        <w:ind w:left="5760" w:hanging="360"/>
      </w:pPr>
      <w:rPr>
        <w:rFonts w:ascii="Arial" w:hAnsi="Arial" w:hint="default"/>
      </w:rPr>
    </w:lvl>
    <w:lvl w:ilvl="8" w:tplc="410CB502" w:tentative="1">
      <w:start w:val="1"/>
      <w:numFmt w:val="bullet"/>
      <w:lvlText w:val="•"/>
      <w:lvlJc w:val="left"/>
      <w:pPr>
        <w:tabs>
          <w:tab w:val="num" w:pos="6480"/>
        </w:tabs>
        <w:ind w:left="6480" w:hanging="360"/>
      </w:pPr>
      <w:rPr>
        <w:rFonts w:ascii="Arial" w:hAnsi="Arial" w:hint="default"/>
      </w:rPr>
    </w:lvl>
  </w:abstractNum>
  <w:abstractNum w:abstractNumId="18">
    <w:nsid w:val="54DC4AF2"/>
    <w:multiLevelType w:val="hybridMultilevel"/>
    <w:tmpl w:val="B80A0C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7371E8"/>
    <w:multiLevelType w:val="hybridMultilevel"/>
    <w:tmpl w:val="3A180CC2"/>
    <w:lvl w:ilvl="0" w:tplc="D382CFF4">
      <w:start w:val="1"/>
      <w:numFmt w:val="bullet"/>
      <w:lvlText w:val="•"/>
      <w:lvlJc w:val="left"/>
      <w:pPr>
        <w:tabs>
          <w:tab w:val="num" w:pos="720"/>
        </w:tabs>
        <w:ind w:left="720" w:hanging="360"/>
      </w:pPr>
      <w:rPr>
        <w:rFonts w:ascii="Arial" w:hAnsi="Arial" w:hint="default"/>
      </w:rPr>
    </w:lvl>
    <w:lvl w:ilvl="1" w:tplc="6C440A16" w:tentative="1">
      <w:start w:val="1"/>
      <w:numFmt w:val="bullet"/>
      <w:lvlText w:val="•"/>
      <w:lvlJc w:val="left"/>
      <w:pPr>
        <w:tabs>
          <w:tab w:val="num" w:pos="1440"/>
        </w:tabs>
        <w:ind w:left="1440" w:hanging="360"/>
      </w:pPr>
      <w:rPr>
        <w:rFonts w:ascii="Arial" w:hAnsi="Arial" w:hint="default"/>
      </w:rPr>
    </w:lvl>
    <w:lvl w:ilvl="2" w:tplc="3B0A6CBC" w:tentative="1">
      <w:start w:val="1"/>
      <w:numFmt w:val="bullet"/>
      <w:lvlText w:val="•"/>
      <w:lvlJc w:val="left"/>
      <w:pPr>
        <w:tabs>
          <w:tab w:val="num" w:pos="2160"/>
        </w:tabs>
        <w:ind w:left="2160" w:hanging="360"/>
      </w:pPr>
      <w:rPr>
        <w:rFonts w:ascii="Arial" w:hAnsi="Arial" w:hint="default"/>
      </w:rPr>
    </w:lvl>
    <w:lvl w:ilvl="3" w:tplc="E120389E" w:tentative="1">
      <w:start w:val="1"/>
      <w:numFmt w:val="bullet"/>
      <w:lvlText w:val="•"/>
      <w:lvlJc w:val="left"/>
      <w:pPr>
        <w:tabs>
          <w:tab w:val="num" w:pos="2880"/>
        </w:tabs>
        <w:ind w:left="2880" w:hanging="360"/>
      </w:pPr>
      <w:rPr>
        <w:rFonts w:ascii="Arial" w:hAnsi="Arial" w:hint="default"/>
      </w:rPr>
    </w:lvl>
    <w:lvl w:ilvl="4" w:tplc="89BC6A78" w:tentative="1">
      <w:start w:val="1"/>
      <w:numFmt w:val="bullet"/>
      <w:lvlText w:val="•"/>
      <w:lvlJc w:val="left"/>
      <w:pPr>
        <w:tabs>
          <w:tab w:val="num" w:pos="3600"/>
        </w:tabs>
        <w:ind w:left="3600" w:hanging="360"/>
      </w:pPr>
      <w:rPr>
        <w:rFonts w:ascii="Arial" w:hAnsi="Arial" w:hint="default"/>
      </w:rPr>
    </w:lvl>
    <w:lvl w:ilvl="5" w:tplc="D90C35A6" w:tentative="1">
      <w:start w:val="1"/>
      <w:numFmt w:val="bullet"/>
      <w:lvlText w:val="•"/>
      <w:lvlJc w:val="left"/>
      <w:pPr>
        <w:tabs>
          <w:tab w:val="num" w:pos="4320"/>
        </w:tabs>
        <w:ind w:left="4320" w:hanging="360"/>
      </w:pPr>
      <w:rPr>
        <w:rFonts w:ascii="Arial" w:hAnsi="Arial" w:hint="default"/>
      </w:rPr>
    </w:lvl>
    <w:lvl w:ilvl="6" w:tplc="91BE8850" w:tentative="1">
      <w:start w:val="1"/>
      <w:numFmt w:val="bullet"/>
      <w:lvlText w:val="•"/>
      <w:lvlJc w:val="left"/>
      <w:pPr>
        <w:tabs>
          <w:tab w:val="num" w:pos="5040"/>
        </w:tabs>
        <w:ind w:left="5040" w:hanging="360"/>
      </w:pPr>
      <w:rPr>
        <w:rFonts w:ascii="Arial" w:hAnsi="Arial" w:hint="default"/>
      </w:rPr>
    </w:lvl>
    <w:lvl w:ilvl="7" w:tplc="CA1879E6" w:tentative="1">
      <w:start w:val="1"/>
      <w:numFmt w:val="bullet"/>
      <w:lvlText w:val="•"/>
      <w:lvlJc w:val="left"/>
      <w:pPr>
        <w:tabs>
          <w:tab w:val="num" w:pos="5760"/>
        </w:tabs>
        <w:ind w:left="5760" w:hanging="360"/>
      </w:pPr>
      <w:rPr>
        <w:rFonts w:ascii="Arial" w:hAnsi="Arial" w:hint="default"/>
      </w:rPr>
    </w:lvl>
    <w:lvl w:ilvl="8" w:tplc="D5ACA118" w:tentative="1">
      <w:start w:val="1"/>
      <w:numFmt w:val="bullet"/>
      <w:lvlText w:val="•"/>
      <w:lvlJc w:val="left"/>
      <w:pPr>
        <w:tabs>
          <w:tab w:val="num" w:pos="6480"/>
        </w:tabs>
        <w:ind w:left="6480" w:hanging="360"/>
      </w:pPr>
      <w:rPr>
        <w:rFonts w:ascii="Arial" w:hAnsi="Arial" w:hint="default"/>
      </w:rPr>
    </w:lvl>
  </w:abstractNum>
  <w:abstractNum w:abstractNumId="20">
    <w:nsid w:val="56676B92"/>
    <w:multiLevelType w:val="hybridMultilevel"/>
    <w:tmpl w:val="EA045B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3B0B58"/>
    <w:multiLevelType w:val="hybridMultilevel"/>
    <w:tmpl w:val="D0B67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BC2D02"/>
    <w:multiLevelType w:val="hybridMultilevel"/>
    <w:tmpl w:val="E5D49D06"/>
    <w:lvl w:ilvl="0" w:tplc="F9B418C2">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34521AF"/>
    <w:multiLevelType w:val="hybridMultilevel"/>
    <w:tmpl w:val="B91272B2"/>
    <w:lvl w:ilvl="0" w:tplc="AC3C1D8A">
      <w:start w:val="1"/>
      <w:numFmt w:val="bullet"/>
      <w:lvlText w:val="•"/>
      <w:lvlJc w:val="left"/>
      <w:pPr>
        <w:tabs>
          <w:tab w:val="num" w:pos="720"/>
        </w:tabs>
        <w:ind w:left="720" w:hanging="360"/>
      </w:pPr>
      <w:rPr>
        <w:rFonts w:ascii="Arial" w:hAnsi="Arial" w:hint="default"/>
      </w:rPr>
    </w:lvl>
    <w:lvl w:ilvl="1" w:tplc="92565F8E" w:tentative="1">
      <w:start w:val="1"/>
      <w:numFmt w:val="bullet"/>
      <w:lvlText w:val="•"/>
      <w:lvlJc w:val="left"/>
      <w:pPr>
        <w:tabs>
          <w:tab w:val="num" w:pos="1440"/>
        </w:tabs>
        <w:ind w:left="1440" w:hanging="360"/>
      </w:pPr>
      <w:rPr>
        <w:rFonts w:ascii="Arial" w:hAnsi="Arial" w:hint="default"/>
      </w:rPr>
    </w:lvl>
    <w:lvl w:ilvl="2" w:tplc="6116EB14" w:tentative="1">
      <w:start w:val="1"/>
      <w:numFmt w:val="bullet"/>
      <w:lvlText w:val="•"/>
      <w:lvlJc w:val="left"/>
      <w:pPr>
        <w:tabs>
          <w:tab w:val="num" w:pos="2160"/>
        </w:tabs>
        <w:ind w:left="2160" w:hanging="360"/>
      </w:pPr>
      <w:rPr>
        <w:rFonts w:ascii="Arial" w:hAnsi="Arial" w:hint="default"/>
      </w:rPr>
    </w:lvl>
    <w:lvl w:ilvl="3" w:tplc="E63AEB84" w:tentative="1">
      <w:start w:val="1"/>
      <w:numFmt w:val="bullet"/>
      <w:lvlText w:val="•"/>
      <w:lvlJc w:val="left"/>
      <w:pPr>
        <w:tabs>
          <w:tab w:val="num" w:pos="2880"/>
        </w:tabs>
        <w:ind w:left="2880" w:hanging="360"/>
      </w:pPr>
      <w:rPr>
        <w:rFonts w:ascii="Arial" w:hAnsi="Arial" w:hint="default"/>
      </w:rPr>
    </w:lvl>
    <w:lvl w:ilvl="4" w:tplc="BACC9D82" w:tentative="1">
      <w:start w:val="1"/>
      <w:numFmt w:val="bullet"/>
      <w:lvlText w:val="•"/>
      <w:lvlJc w:val="left"/>
      <w:pPr>
        <w:tabs>
          <w:tab w:val="num" w:pos="3600"/>
        </w:tabs>
        <w:ind w:left="3600" w:hanging="360"/>
      </w:pPr>
      <w:rPr>
        <w:rFonts w:ascii="Arial" w:hAnsi="Arial" w:hint="default"/>
      </w:rPr>
    </w:lvl>
    <w:lvl w:ilvl="5" w:tplc="11206366" w:tentative="1">
      <w:start w:val="1"/>
      <w:numFmt w:val="bullet"/>
      <w:lvlText w:val="•"/>
      <w:lvlJc w:val="left"/>
      <w:pPr>
        <w:tabs>
          <w:tab w:val="num" w:pos="4320"/>
        </w:tabs>
        <w:ind w:left="4320" w:hanging="360"/>
      </w:pPr>
      <w:rPr>
        <w:rFonts w:ascii="Arial" w:hAnsi="Arial" w:hint="default"/>
      </w:rPr>
    </w:lvl>
    <w:lvl w:ilvl="6" w:tplc="C27A7D90" w:tentative="1">
      <w:start w:val="1"/>
      <w:numFmt w:val="bullet"/>
      <w:lvlText w:val="•"/>
      <w:lvlJc w:val="left"/>
      <w:pPr>
        <w:tabs>
          <w:tab w:val="num" w:pos="5040"/>
        </w:tabs>
        <w:ind w:left="5040" w:hanging="360"/>
      </w:pPr>
      <w:rPr>
        <w:rFonts w:ascii="Arial" w:hAnsi="Arial" w:hint="default"/>
      </w:rPr>
    </w:lvl>
    <w:lvl w:ilvl="7" w:tplc="595A359C" w:tentative="1">
      <w:start w:val="1"/>
      <w:numFmt w:val="bullet"/>
      <w:lvlText w:val="•"/>
      <w:lvlJc w:val="left"/>
      <w:pPr>
        <w:tabs>
          <w:tab w:val="num" w:pos="5760"/>
        </w:tabs>
        <w:ind w:left="5760" w:hanging="360"/>
      </w:pPr>
      <w:rPr>
        <w:rFonts w:ascii="Arial" w:hAnsi="Arial" w:hint="default"/>
      </w:rPr>
    </w:lvl>
    <w:lvl w:ilvl="8" w:tplc="2654C958" w:tentative="1">
      <w:start w:val="1"/>
      <w:numFmt w:val="bullet"/>
      <w:lvlText w:val="•"/>
      <w:lvlJc w:val="left"/>
      <w:pPr>
        <w:tabs>
          <w:tab w:val="num" w:pos="6480"/>
        </w:tabs>
        <w:ind w:left="6480" w:hanging="360"/>
      </w:pPr>
      <w:rPr>
        <w:rFonts w:ascii="Arial" w:hAnsi="Arial" w:hint="default"/>
      </w:rPr>
    </w:lvl>
  </w:abstractNum>
  <w:abstractNum w:abstractNumId="24">
    <w:nsid w:val="6D227DC6"/>
    <w:multiLevelType w:val="hybridMultilevel"/>
    <w:tmpl w:val="BF861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B734D3"/>
    <w:multiLevelType w:val="hybridMultilevel"/>
    <w:tmpl w:val="D52A28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56129C"/>
    <w:multiLevelType w:val="hybridMultilevel"/>
    <w:tmpl w:val="79A07984"/>
    <w:lvl w:ilvl="0" w:tplc="691CD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2683E3D"/>
    <w:multiLevelType w:val="hybridMultilevel"/>
    <w:tmpl w:val="DE8407C6"/>
    <w:lvl w:ilvl="0" w:tplc="80ACB1B2">
      <w:start w:val="1"/>
      <w:numFmt w:val="bullet"/>
      <w:lvlText w:val=""/>
      <w:lvlJc w:val="left"/>
      <w:pPr>
        <w:tabs>
          <w:tab w:val="num" w:pos="720"/>
        </w:tabs>
        <w:ind w:left="720" w:hanging="360"/>
      </w:pPr>
      <w:rPr>
        <w:rFonts w:ascii="Wingdings" w:hAnsi="Wingdings" w:hint="default"/>
      </w:rPr>
    </w:lvl>
    <w:lvl w:ilvl="1" w:tplc="90E05006" w:tentative="1">
      <w:start w:val="1"/>
      <w:numFmt w:val="bullet"/>
      <w:lvlText w:val=""/>
      <w:lvlJc w:val="left"/>
      <w:pPr>
        <w:tabs>
          <w:tab w:val="num" w:pos="1440"/>
        </w:tabs>
        <w:ind w:left="1440" w:hanging="360"/>
      </w:pPr>
      <w:rPr>
        <w:rFonts w:ascii="Wingdings" w:hAnsi="Wingdings" w:hint="default"/>
      </w:rPr>
    </w:lvl>
    <w:lvl w:ilvl="2" w:tplc="769EEC92" w:tentative="1">
      <w:start w:val="1"/>
      <w:numFmt w:val="bullet"/>
      <w:lvlText w:val=""/>
      <w:lvlJc w:val="left"/>
      <w:pPr>
        <w:tabs>
          <w:tab w:val="num" w:pos="2160"/>
        </w:tabs>
        <w:ind w:left="2160" w:hanging="360"/>
      </w:pPr>
      <w:rPr>
        <w:rFonts w:ascii="Wingdings" w:hAnsi="Wingdings" w:hint="default"/>
      </w:rPr>
    </w:lvl>
    <w:lvl w:ilvl="3" w:tplc="36C0ED12" w:tentative="1">
      <w:start w:val="1"/>
      <w:numFmt w:val="bullet"/>
      <w:lvlText w:val=""/>
      <w:lvlJc w:val="left"/>
      <w:pPr>
        <w:tabs>
          <w:tab w:val="num" w:pos="2880"/>
        </w:tabs>
        <w:ind w:left="2880" w:hanging="360"/>
      </w:pPr>
      <w:rPr>
        <w:rFonts w:ascii="Wingdings" w:hAnsi="Wingdings" w:hint="default"/>
      </w:rPr>
    </w:lvl>
    <w:lvl w:ilvl="4" w:tplc="789A4C44" w:tentative="1">
      <w:start w:val="1"/>
      <w:numFmt w:val="bullet"/>
      <w:lvlText w:val=""/>
      <w:lvlJc w:val="left"/>
      <w:pPr>
        <w:tabs>
          <w:tab w:val="num" w:pos="3600"/>
        </w:tabs>
        <w:ind w:left="3600" w:hanging="360"/>
      </w:pPr>
      <w:rPr>
        <w:rFonts w:ascii="Wingdings" w:hAnsi="Wingdings" w:hint="default"/>
      </w:rPr>
    </w:lvl>
    <w:lvl w:ilvl="5" w:tplc="455EA8AA" w:tentative="1">
      <w:start w:val="1"/>
      <w:numFmt w:val="bullet"/>
      <w:lvlText w:val=""/>
      <w:lvlJc w:val="left"/>
      <w:pPr>
        <w:tabs>
          <w:tab w:val="num" w:pos="4320"/>
        </w:tabs>
        <w:ind w:left="4320" w:hanging="360"/>
      </w:pPr>
      <w:rPr>
        <w:rFonts w:ascii="Wingdings" w:hAnsi="Wingdings" w:hint="default"/>
      </w:rPr>
    </w:lvl>
    <w:lvl w:ilvl="6" w:tplc="2FA09A5C" w:tentative="1">
      <w:start w:val="1"/>
      <w:numFmt w:val="bullet"/>
      <w:lvlText w:val=""/>
      <w:lvlJc w:val="left"/>
      <w:pPr>
        <w:tabs>
          <w:tab w:val="num" w:pos="5040"/>
        </w:tabs>
        <w:ind w:left="5040" w:hanging="360"/>
      </w:pPr>
      <w:rPr>
        <w:rFonts w:ascii="Wingdings" w:hAnsi="Wingdings" w:hint="default"/>
      </w:rPr>
    </w:lvl>
    <w:lvl w:ilvl="7" w:tplc="3FBC84E4" w:tentative="1">
      <w:start w:val="1"/>
      <w:numFmt w:val="bullet"/>
      <w:lvlText w:val=""/>
      <w:lvlJc w:val="left"/>
      <w:pPr>
        <w:tabs>
          <w:tab w:val="num" w:pos="5760"/>
        </w:tabs>
        <w:ind w:left="5760" w:hanging="360"/>
      </w:pPr>
      <w:rPr>
        <w:rFonts w:ascii="Wingdings" w:hAnsi="Wingdings" w:hint="default"/>
      </w:rPr>
    </w:lvl>
    <w:lvl w:ilvl="8" w:tplc="97B43FF2" w:tentative="1">
      <w:start w:val="1"/>
      <w:numFmt w:val="bullet"/>
      <w:lvlText w:val=""/>
      <w:lvlJc w:val="left"/>
      <w:pPr>
        <w:tabs>
          <w:tab w:val="num" w:pos="6480"/>
        </w:tabs>
        <w:ind w:left="6480" w:hanging="360"/>
      </w:pPr>
      <w:rPr>
        <w:rFonts w:ascii="Wingdings" w:hAnsi="Wingdings" w:hint="default"/>
      </w:rPr>
    </w:lvl>
  </w:abstractNum>
  <w:abstractNum w:abstractNumId="28">
    <w:nsid w:val="7280670A"/>
    <w:multiLevelType w:val="hybridMultilevel"/>
    <w:tmpl w:val="4EF2097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BD1397"/>
    <w:multiLevelType w:val="hybridMultilevel"/>
    <w:tmpl w:val="8F8C6A20"/>
    <w:lvl w:ilvl="0" w:tplc="F9B418C2">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74A1703"/>
    <w:multiLevelType w:val="hybridMultilevel"/>
    <w:tmpl w:val="EBD852D6"/>
    <w:lvl w:ilvl="0" w:tplc="393407C8">
      <w:start w:val="1"/>
      <w:numFmt w:val="decimal"/>
      <w:lvlText w:val="%1)"/>
      <w:lvlJc w:val="left"/>
      <w:pPr>
        <w:tabs>
          <w:tab w:val="num" w:pos="720"/>
        </w:tabs>
        <w:ind w:left="720" w:hanging="360"/>
      </w:pPr>
    </w:lvl>
    <w:lvl w:ilvl="1" w:tplc="C9C06ECA">
      <w:start w:val="1"/>
      <w:numFmt w:val="decimal"/>
      <w:lvlText w:val="%2)"/>
      <w:lvlJc w:val="left"/>
      <w:pPr>
        <w:tabs>
          <w:tab w:val="num" w:pos="1440"/>
        </w:tabs>
        <w:ind w:left="1440" w:hanging="360"/>
      </w:pPr>
    </w:lvl>
    <w:lvl w:ilvl="2" w:tplc="AD1CAFC6">
      <w:numFmt w:val="bullet"/>
      <w:lvlText w:val="•"/>
      <w:lvlJc w:val="left"/>
      <w:pPr>
        <w:tabs>
          <w:tab w:val="num" w:pos="2160"/>
        </w:tabs>
        <w:ind w:left="2160" w:hanging="360"/>
      </w:pPr>
      <w:rPr>
        <w:rFonts w:ascii="Arial" w:hAnsi="Arial" w:hint="default"/>
      </w:rPr>
    </w:lvl>
    <w:lvl w:ilvl="3" w:tplc="B4C438B2" w:tentative="1">
      <w:start w:val="1"/>
      <w:numFmt w:val="decimal"/>
      <w:lvlText w:val="%4)"/>
      <w:lvlJc w:val="left"/>
      <w:pPr>
        <w:tabs>
          <w:tab w:val="num" w:pos="2880"/>
        </w:tabs>
        <w:ind w:left="2880" w:hanging="360"/>
      </w:pPr>
    </w:lvl>
    <w:lvl w:ilvl="4" w:tplc="759A3962" w:tentative="1">
      <w:start w:val="1"/>
      <w:numFmt w:val="decimal"/>
      <w:lvlText w:val="%5)"/>
      <w:lvlJc w:val="left"/>
      <w:pPr>
        <w:tabs>
          <w:tab w:val="num" w:pos="3600"/>
        </w:tabs>
        <w:ind w:left="3600" w:hanging="360"/>
      </w:pPr>
    </w:lvl>
    <w:lvl w:ilvl="5" w:tplc="CD56D4D8" w:tentative="1">
      <w:start w:val="1"/>
      <w:numFmt w:val="decimal"/>
      <w:lvlText w:val="%6)"/>
      <w:lvlJc w:val="left"/>
      <w:pPr>
        <w:tabs>
          <w:tab w:val="num" w:pos="4320"/>
        </w:tabs>
        <w:ind w:left="4320" w:hanging="360"/>
      </w:pPr>
    </w:lvl>
    <w:lvl w:ilvl="6" w:tplc="1A50C3A0" w:tentative="1">
      <w:start w:val="1"/>
      <w:numFmt w:val="decimal"/>
      <w:lvlText w:val="%7)"/>
      <w:lvlJc w:val="left"/>
      <w:pPr>
        <w:tabs>
          <w:tab w:val="num" w:pos="5040"/>
        </w:tabs>
        <w:ind w:left="5040" w:hanging="360"/>
      </w:pPr>
    </w:lvl>
    <w:lvl w:ilvl="7" w:tplc="4664D326" w:tentative="1">
      <w:start w:val="1"/>
      <w:numFmt w:val="decimal"/>
      <w:lvlText w:val="%8)"/>
      <w:lvlJc w:val="left"/>
      <w:pPr>
        <w:tabs>
          <w:tab w:val="num" w:pos="5760"/>
        </w:tabs>
        <w:ind w:left="5760" w:hanging="360"/>
      </w:pPr>
    </w:lvl>
    <w:lvl w:ilvl="8" w:tplc="DF6E2946" w:tentative="1">
      <w:start w:val="1"/>
      <w:numFmt w:val="decimal"/>
      <w:lvlText w:val="%9)"/>
      <w:lvlJc w:val="left"/>
      <w:pPr>
        <w:tabs>
          <w:tab w:val="num" w:pos="6480"/>
        </w:tabs>
        <w:ind w:left="6480" w:hanging="360"/>
      </w:pPr>
    </w:lvl>
  </w:abstractNum>
  <w:abstractNum w:abstractNumId="31">
    <w:nsid w:val="7AA449B7"/>
    <w:multiLevelType w:val="hybridMultilevel"/>
    <w:tmpl w:val="6F127978"/>
    <w:lvl w:ilvl="0" w:tplc="5F6E5668">
      <w:start w:val="1"/>
      <w:numFmt w:val="bullet"/>
      <w:lvlText w:val="•"/>
      <w:lvlJc w:val="left"/>
      <w:pPr>
        <w:tabs>
          <w:tab w:val="num" w:pos="720"/>
        </w:tabs>
        <w:ind w:left="720" w:hanging="360"/>
      </w:pPr>
      <w:rPr>
        <w:rFonts w:ascii="Arial" w:hAnsi="Arial" w:hint="default"/>
      </w:rPr>
    </w:lvl>
    <w:lvl w:ilvl="1" w:tplc="2B3C07CC" w:tentative="1">
      <w:start w:val="1"/>
      <w:numFmt w:val="bullet"/>
      <w:lvlText w:val="•"/>
      <w:lvlJc w:val="left"/>
      <w:pPr>
        <w:tabs>
          <w:tab w:val="num" w:pos="1440"/>
        </w:tabs>
        <w:ind w:left="1440" w:hanging="360"/>
      </w:pPr>
      <w:rPr>
        <w:rFonts w:ascii="Arial" w:hAnsi="Arial" w:hint="default"/>
      </w:rPr>
    </w:lvl>
    <w:lvl w:ilvl="2" w:tplc="84FC32FC" w:tentative="1">
      <w:start w:val="1"/>
      <w:numFmt w:val="bullet"/>
      <w:lvlText w:val="•"/>
      <w:lvlJc w:val="left"/>
      <w:pPr>
        <w:tabs>
          <w:tab w:val="num" w:pos="2160"/>
        </w:tabs>
        <w:ind w:left="2160" w:hanging="360"/>
      </w:pPr>
      <w:rPr>
        <w:rFonts w:ascii="Arial" w:hAnsi="Arial" w:hint="default"/>
      </w:rPr>
    </w:lvl>
    <w:lvl w:ilvl="3" w:tplc="6F5C7EBA" w:tentative="1">
      <w:start w:val="1"/>
      <w:numFmt w:val="bullet"/>
      <w:lvlText w:val="•"/>
      <w:lvlJc w:val="left"/>
      <w:pPr>
        <w:tabs>
          <w:tab w:val="num" w:pos="2880"/>
        </w:tabs>
        <w:ind w:left="2880" w:hanging="360"/>
      </w:pPr>
      <w:rPr>
        <w:rFonts w:ascii="Arial" w:hAnsi="Arial" w:hint="default"/>
      </w:rPr>
    </w:lvl>
    <w:lvl w:ilvl="4" w:tplc="28386274" w:tentative="1">
      <w:start w:val="1"/>
      <w:numFmt w:val="bullet"/>
      <w:lvlText w:val="•"/>
      <w:lvlJc w:val="left"/>
      <w:pPr>
        <w:tabs>
          <w:tab w:val="num" w:pos="3600"/>
        </w:tabs>
        <w:ind w:left="3600" w:hanging="360"/>
      </w:pPr>
      <w:rPr>
        <w:rFonts w:ascii="Arial" w:hAnsi="Arial" w:hint="default"/>
      </w:rPr>
    </w:lvl>
    <w:lvl w:ilvl="5" w:tplc="61DEF7F2" w:tentative="1">
      <w:start w:val="1"/>
      <w:numFmt w:val="bullet"/>
      <w:lvlText w:val="•"/>
      <w:lvlJc w:val="left"/>
      <w:pPr>
        <w:tabs>
          <w:tab w:val="num" w:pos="4320"/>
        </w:tabs>
        <w:ind w:left="4320" w:hanging="360"/>
      </w:pPr>
      <w:rPr>
        <w:rFonts w:ascii="Arial" w:hAnsi="Arial" w:hint="default"/>
      </w:rPr>
    </w:lvl>
    <w:lvl w:ilvl="6" w:tplc="81D2FEF6" w:tentative="1">
      <w:start w:val="1"/>
      <w:numFmt w:val="bullet"/>
      <w:lvlText w:val="•"/>
      <w:lvlJc w:val="left"/>
      <w:pPr>
        <w:tabs>
          <w:tab w:val="num" w:pos="5040"/>
        </w:tabs>
        <w:ind w:left="5040" w:hanging="360"/>
      </w:pPr>
      <w:rPr>
        <w:rFonts w:ascii="Arial" w:hAnsi="Arial" w:hint="default"/>
      </w:rPr>
    </w:lvl>
    <w:lvl w:ilvl="7" w:tplc="A670982C" w:tentative="1">
      <w:start w:val="1"/>
      <w:numFmt w:val="bullet"/>
      <w:lvlText w:val="•"/>
      <w:lvlJc w:val="left"/>
      <w:pPr>
        <w:tabs>
          <w:tab w:val="num" w:pos="5760"/>
        </w:tabs>
        <w:ind w:left="5760" w:hanging="360"/>
      </w:pPr>
      <w:rPr>
        <w:rFonts w:ascii="Arial" w:hAnsi="Arial" w:hint="default"/>
      </w:rPr>
    </w:lvl>
    <w:lvl w:ilvl="8" w:tplc="4266A946" w:tentative="1">
      <w:start w:val="1"/>
      <w:numFmt w:val="bullet"/>
      <w:lvlText w:val="•"/>
      <w:lvlJc w:val="left"/>
      <w:pPr>
        <w:tabs>
          <w:tab w:val="num" w:pos="6480"/>
        </w:tabs>
        <w:ind w:left="6480" w:hanging="360"/>
      </w:pPr>
      <w:rPr>
        <w:rFonts w:ascii="Arial" w:hAnsi="Arial" w:hint="default"/>
      </w:rPr>
    </w:lvl>
  </w:abstractNum>
  <w:num w:numId="1">
    <w:abstractNumId w:val="27"/>
  </w:num>
  <w:num w:numId="2">
    <w:abstractNumId w:val="12"/>
  </w:num>
  <w:num w:numId="3">
    <w:abstractNumId w:val="16"/>
  </w:num>
  <w:num w:numId="4">
    <w:abstractNumId w:val="7"/>
  </w:num>
  <w:num w:numId="5">
    <w:abstractNumId w:val="26"/>
  </w:num>
  <w:num w:numId="6">
    <w:abstractNumId w:val="17"/>
  </w:num>
  <w:num w:numId="7">
    <w:abstractNumId w:val="3"/>
  </w:num>
  <w:num w:numId="8">
    <w:abstractNumId w:val="10"/>
  </w:num>
  <w:num w:numId="9">
    <w:abstractNumId w:val="20"/>
  </w:num>
  <w:num w:numId="10">
    <w:abstractNumId w:val="2"/>
  </w:num>
  <w:num w:numId="11">
    <w:abstractNumId w:val="11"/>
  </w:num>
  <w:num w:numId="12">
    <w:abstractNumId w:val="18"/>
  </w:num>
  <w:num w:numId="13">
    <w:abstractNumId w:val="31"/>
  </w:num>
  <w:num w:numId="14">
    <w:abstractNumId w:val="19"/>
  </w:num>
  <w:num w:numId="15">
    <w:abstractNumId w:val="5"/>
  </w:num>
  <w:num w:numId="16">
    <w:abstractNumId w:val="23"/>
  </w:num>
  <w:num w:numId="17">
    <w:abstractNumId w:val="13"/>
  </w:num>
  <w:num w:numId="18">
    <w:abstractNumId w:val="4"/>
  </w:num>
  <w:num w:numId="19">
    <w:abstractNumId w:val="30"/>
  </w:num>
  <w:num w:numId="20">
    <w:abstractNumId w:val="0"/>
  </w:num>
  <w:num w:numId="21">
    <w:abstractNumId w:val="14"/>
  </w:num>
  <w:num w:numId="22">
    <w:abstractNumId w:val="28"/>
  </w:num>
  <w:num w:numId="23">
    <w:abstractNumId w:val="24"/>
  </w:num>
  <w:num w:numId="24">
    <w:abstractNumId w:val="22"/>
  </w:num>
  <w:num w:numId="25">
    <w:abstractNumId w:val="15"/>
  </w:num>
  <w:num w:numId="26">
    <w:abstractNumId w:val="21"/>
  </w:num>
  <w:num w:numId="27">
    <w:abstractNumId w:val="25"/>
  </w:num>
  <w:num w:numId="28">
    <w:abstractNumId w:val="6"/>
  </w:num>
  <w:num w:numId="29">
    <w:abstractNumId w:val="1"/>
  </w:num>
  <w:num w:numId="30">
    <w:abstractNumId w:val="8"/>
  </w:num>
  <w:num w:numId="31">
    <w:abstractNumId w:val="9"/>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useFELayout/>
  </w:compat>
  <w:rsids>
    <w:rsidRoot w:val="00942F8E"/>
    <w:rsid w:val="00006E17"/>
    <w:rsid w:val="000808AE"/>
    <w:rsid w:val="00081C2D"/>
    <w:rsid w:val="00097A5C"/>
    <w:rsid w:val="00170C2E"/>
    <w:rsid w:val="00357501"/>
    <w:rsid w:val="00374136"/>
    <w:rsid w:val="003E187E"/>
    <w:rsid w:val="004F701F"/>
    <w:rsid w:val="00504AB9"/>
    <w:rsid w:val="005B6307"/>
    <w:rsid w:val="00617B8B"/>
    <w:rsid w:val="0065392F"/>
    <w:rsid w:val="006834C3"/>
    <w:rsid w:val="00692920"/>
    <w:rsid w:val="006A57DC"/>
    <w:rsid w:val="00735219"/>
    <w:rsid w:val="00894F5A"/>
    <w:rsid w:val="008E02C5"/>
    <w:rsid w:val="00942F8E"/>
    <w:rsid w:val="00B03128"/>
    <w:rsid w:val="00B83422"/>
    <w:rsid w:val="00BC7937"/>
    <w:rsid w:val="00BF7E2B"/>
    <w:rsid w:val="00CF2CA9"/>
    <w:rsid w:val="00DE4054"/>
    <w:rsid w:val="00EE7DCB"/>
    <w:rsid w:val="00F5098E"/>
    <w:rsid w:val="00FD5A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9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B9"/>
    <w:pPr>
      <w:ind w:left="720"/>
      <w:contextualSpacing/>
    </w:pPr>
  </w:style>
  <w:style w:type="paragraph" w:styleId="NormalWeb">
    <w:name w:val="Normal (Web)"/>
    <w:basedOn w:val="Normal"/>
    <w:uiPriority w:val="99"/>
    <w:semiHidden/>
    <w:unhideWhenUsed/>
    <w:rsid w:val="00B0312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83422"/>
    <w:pPr>
      <w:tabs>
        <w:tab w:val="center" w:pos="4320"/>
        <w:tab w:val="right" w:pos="8640"/>
      </w:tabs>
    </w:pPr>
  </w:style>
  <w:style w:type="character" w:customStyle="1" w:styleId="HeaderChar">
    <w:name w:val="Header Char"/>
    <w:basedOn w:val="DefaultParagraphFont"/>
    <w:link w:val="Header"/>
    <w:uiPriority w:val="99"/>
    <w:rsid w:val="00B83422"/>
  </w:style>
  <w:style w:type="paragraph" w:styleId="Footer">
    <w:name w:val="footer"/>
    <w:basedOn w:val="Normal"/>
    <w:link w:val="FooterChar"/>
    <w:uiPriority w:val="99"/>
    <w:unhideWhenUsed/>
    <w:rsid w:val="00B83422"/>
    <w:pPr>
      <w:tabs>
        <w:tab w:val="center" w:pos="4320"/>
        <w:tab w:val="right" w:pos="8640"/>
      </w:tabs>
    </w:pPr>
  </w:style>
  <w:style w:type="character" w:customStyle="1" w:styleId="FooterChar">
    <w:name w:val="Footer Char"/>
    <w:basedOn w:val="DefaultParagraphFont"/>
    <w:link w:val="Footer"/>
    <w:uiPriority w:val="99"/>
    <w:rsid w:val="00B83422"/>
  </w:style>
  <w:style w:type="character" w:styleId="Hyperlink">
    <w:name w:val="Hyperlink"/>
    <w:basedOn w:val="DefaultParagraphFont"/>
    <w:uiPriority w:val="99"/>
    <w:unhideWhenUsed/>
    <w:rsid w:val="005B630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AB9"/>
    <w:pPr>
      <w:ind w:left="720"/>
      <w:contextualSpacing/>
    </w:pPr>
  </w:style>
  <w:style w:type="paragraph" w:styleId="NormalWeb">
    <w:name w:val="Normal (Web)"/>
    <w:basedOn w:val="Normal"/>
    <w:uiPriority w:val="99"/>
    <w:semiHidden/>
    <w:unhideWhenUsed/>
    <w:rsid w:val="00B03128"/>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B83422"/>
    <w:pPr>
      <w:tabs>
        <w:tab w:val="center" w:pos="4320"/>
        <w:tab w:val="right" w:pos="8640"/>
      </w:tabs>
    </w:pPr>
  </w:style>
  <w:style w:type="character" w:customStyle="1" w:styleId="HeaderChar">
    <w:name w:val="Header Char"/>
    <w:basedOn w:val="DefaultParagraphFont"/>
    <w:link w:val="Header"/>
    <w:uiPriority w:val="99"/>
    <w:rsid w:val="00B83422"/>
  </w:style>
  <w:style w:type="paragraph" w:styleId="Footer">
    <w:name w:val="footer"/>
    <w:basedOn w:val="Normal"/>
    <w:link w:val="FooterChar"/>
    <w:uiPriority w:val="99"/>
    <w:unhideWhenUsed/>
    <w:rsid w:val="00B83422"/>
    <w:pPr>
      <w:tabs>
        <w:tab w:val="center" w:pos="4320"/>
        <w:tab w:val="right" w:pos="8640"/>
      </w:tabs>
    </w:pPr>
  </w:style>
  <w:style w:type="character" w:customStyle="1" w:styleId="FooterChar">
    <w:name w:val="Footer Char"/>
    <w:basedOn w:val="DefaultParagraphFont"/>
    <w:link w:val="Footer"/>
    <w:uiPriority w:val="99"/>
    <w:rsid w:val="00B83422"/>
  </w:style>
  <w:style w:type="character" w:styleId="Hyperlink">
    <w:name w:val="Hyperlink"/>
    <w:basedOn w:val="DefaultParagraphFont"/>
    <w:uiPriority w:val="99"/>
    <w:unhideWhenUsed/>
    <w:rsid w:val="005B63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341017">
      <w:bodyDiv w:val="1"/>
      <w:marLeft w:val="0"/>
      <w:marRight w:val="0"/>
      <w:marTop w:val="0"/>
      <w:marBottom w:val="0"/>
      <w:divBdr>
        <w:top w:val="none" w:sz="0" w:space="0" w:color="auto"/>
        <w:left w:val="none" w:sz="0" w:space="0" w:color="auto"/>
        <w:bottom w:val="none" w:sz="0" w:space="0" w:color="auto"/>
        <w:right w:val="none" w:sz="0" w:space="0" w:color="auto"/>
      </w:divBdr>
      <w:divsChild>
        <w:div w:id="1709597333">
          <w:marLeft w:val="547"/>
          <w:marRight w:val="0"/>
          <w:marTop w:val="96"/>
          <w:marBottom w:val="0"/>
          <w:divBdr>
            <w:top w:val="none" w:sz="0" w:space="0" w:color="auto"/>
            <w:left w:val="none" w:sz="0" w:space="0" w:color="auto"/>
            <w:bottom w:val="none" w:sz="0" w:space="0" w:color="auto"/>
            <w:right w:val="none" w:sz="0" w:space="0" w:color="auto"/>
          </w:divBdr>
        </w:div>
        <w:div w:id="1340277694">
          <w:marLeft w:val="547"/>
          <w:marRight w:val="0"/>
          <w:marTop w:val="96"/>
          <w:marBottom w:val="0"/>
          <w:divBdr>
            <w:top w:val="none" w:sz="0" w:space="0" w:color="auto"/>
            <w:left w:val="none" w:sz="0" w:space="0" w:color="auto"/>
            <w:bottom w:val="none" w:sz="0" w:space="0" w:color="auto"/>
            <w:right w:val="none" w:sz="0" w:space="0" w:color="auto"/>
          </w:divBdr>
        </w:div>
        <w:div w:id="2111464595">
          <w:marLeft w:val="1166"/>
          <w:marRight w:val="0"/>
          <w:marTop w:val="77"/>
          <w:marBottom w:val="0"/>
          <w:divBdr>
            <w:top w:val="none" w:sz="0" w:space="0" w:color="auto"/>
            <w:left w:val="none" w:sz="0" w:space="0" w:color="auto"/>
            <w:bottom w:val="none" w:sz="0" w:space="0" w:color="auto"/>
            <w:right w:val="none" w:sz="0" w:space="0" w:color="auto"/>
          </w:divBdr>
        </w:div>
        <w:div w:id="398671109">
          <w:marLeft w:val="547"/>
          <w:marRight w:val="0"/>
          <w:marTop w:val="96"/>
          <w:marBottom w:val="0"/>
          <w:divBdr>
            <w:top w:val="none" w:sz="0" w:space="0" w:color="auto"/>
            <w:left w:val="none" w:sz="0" w:space="0" w:color="auto"/>
            <w:bottom w:val="none" w:sz="0" w:space="0" w:color="auto"/>
            <w:right w:val="none" w:sz="0" w:space="0" w:color="auto"/>
          </w:divBdr>
        </w:div>
        <w:div w:id="1195465825">
          <w:marLeft w:val="547"/>
          <w:marRight w:val="0"/>
          <w:marTop w:val="96"/>
          <w:marBottom w:val="0"/>
          <w:divBdr>
            <w:top w:val="none" w:sz="0" w:space="0" w:color="auto"/>
            <w:left w:val="none" w:sz="0" w:space="0" w:color="auto"/>
            <w:bottom w:val="none" w:sz="0" w:space="0" w:color="auto"/>
            <w:right w:val="none" w:sz="0" w:space="0" w:color="auto"/>
          </w:divBdr>
        </w:div>
        <w:div w:id="1589532555">
          <w:marLeft w:val="547"/>
          <w:marRight w:val="0"/>
          <w:marTop w:val="96"/>
          <w:marBottom w:val="0"/>
          <w:divBdr>
            <w:top w:val="none" w:sz="0" w:space="0" w:color="auto"/>
            <w:left w:val="none" w:sz="0" w:space="0" w:color="auto"/>
            <w:bottom w:val="none" w:sz="0" w:space="0" w:color="auto"/>
            <w:right w:val="none" w:sz="0" w:space="0" w:color="auto"/>
          </w:divBdr>
        </w:div>
      </w:divsChild>
    </w:div>
    <w:div w:id="83234324">
      <w:bodyDiv w:val="1"/>
      <w:marLeft w:val="0"/>
      <w:marRight w:val="0"/>
      <w:marTop w:val="0"/>
      <w:marBottom w:val="0"/>
      <w:divBdr>
        <w:top w:val="none" w:sz="0" w:space="0" w:color="auto"/>
        <w:left w:val="none" w:sz="0" w:space="0" w:color="auto"/>
        <w:bottom w:val="none" w:sz="0" w:space="0" w:color="auto"/>
        <w:right w:val="none" w:sz="0" w:space="0" w:color="auto"/>
      </w:divBdr>
      <w:divsChild>
        <w:div w:id="220795063">
          <w:marLeft w:val="547"/>
          <w:marRight w:val="0"/>
          <w:marTop w:val="96"/>
          <w:marBottom w:val="0"/>
          <w:divBdr>
            <w:top w:val="none" w:sz="0" w:space="0" w:color="auto"/>
            <w:left w:val="none" w:sz="0" w:space="0" w:color="auto"/>
            <w:bottom w:val="none" w:sz="0" w:space="0" w:color="auto"/>
            <w:right w:val="none" w:sz="0" w:space="0" w:color="auto"/>
          </w:divBdr>
        </w:div>
        <w:div w:id="213127091">
          <w:marLeft w:val="547"/>
          <w:marRight w:val="0"/>
          <w:marTop w:val="96"/>
          <w:marBottom w:val="0"/>
          <w:divBdr>
            <w:top w:val="none" w:sz="0" w:space="0" w:color="auto"/>
            <w:left w:val="none" w:sz="0" w:space="0" w:color="auto"/>
            <w:bottom w:val="none" w:sz="0" w:space="0" w:color="auto"/>
            <w:right w:val="none" w:sz="0" w:space="0" w:color="auto"/>
          </w:divBdr>
        </w:div>
        <w:div w:id="1898857627">
          <w:marLeft w:val="547"/>
          <w:marRight w:val="0"/>
          <w:marTop w:val="96"/>
          <w:marBottom w:val="0"/>
          <w:divBdr>
            <w:top w:val="none" w:sz="0" w:space="0" w:color="auto"/>
            <w:left w:val="none" w:sz="0" w:space="0" w:color="auto"/>
            <w:bottom w:val="none" w:sz="0" w:space="0" w:color="auto"/>
            <w:right w:val="none" w:sz="0" w:space="0" w:color="auto"/>
          </w:divBdr>
        </w:div>
        <w:div w:id="526020089">
          <w:marLeft w:val="547"/>
          <w:marRight w:val="0"/>
          <w:marTop w:val="96"/>
          <w:marBottom w:val="0"/>
          <w:divBdr>
            <w:top w:val="none" w:sz="0" w:space="0" w:color="auto"/>
            <w:left w:val="none" w:sz="0" w:space="0" w:color="auto"/>
            <w:bottom w:val="none" w:sz="0" w:space="0" w:color="auto"/>
            <w:right w:val="none" w:sz="0" w:space="0" w:color="auto"/>
          </w:divBdr>
        </w:div>
        <w:div w:id="1154370256">
          <w:marLeft w:val="547"/>
          <w:marRight w:val="0"/>
          <w:marTop w:val="96"/>
          <w:marBottom w:val="0"/>
          <w:divBdr>
            <w:top w:val="none" w:sz="0" w:space="0" w:color="auto"/>
            <w:left w:val="none" w:sz="0" w:space="0" w:color="auto"/>
            <w:bottom w:val="none" w:sz="0" w:space="0" w:color="auto"/>
            <w:right w:val="none" w:sz="0" w:space="0" w:color="auto"/>
          </w:divBdr>
        </w:div>
        <w:div w:id="2040547810">
          <w:marLeft w:val="547"/>
          <w:marRight w:val="0"/>
          <w:marTop w:val="96"/>
          <w:marBottom w:val="0"/>
          <w:divBdr>
            <w:top w:val="none" w:sz="0" w:space="0" w:color="auto"/>
            <w:left w:val="none" w:sz="0" w:space="0" w:color="auto"/>
            <w:bottom w:val="none" w:sz="0" w:space="0" w:color="auto"/>
            <w:right w:val="none" w:sz="0" w:space="0" w:color="auto"/>
          </w:divBdr>
        </w:div>
        <w:div w:id="912161087">
          <w:marLeft w:val="547"/>
          <w:marRight w:val="0"/>
          <w:marTop w:val="96"/>
          <w:marBottom w:val="0"/>
          <w:divBdr>
            <w:top w:val="none" w:sz="0" w:space="0" w:color="auto"/>
            <w:left w:val="none" w:sz="0" w:space="0" w:color="auto"/>
            <w:bottom w:val="none" w:sz="0" w:space="0" w:color="auto"/>
            <w:right w:val="none" w:sz="0" w:space="0" w:color="auto"/>
          </w:divBdr>
        </w:div>
        <w:div w:id="2123914908">
          <w:marLeft w:val="547"/>
          <w:marRight w:val="0"/>
          <w:marTop w:val="96"/>
          <w:marBottom w:val="0"/>
          <w:divBdr>
            <w:top w:val="none" w:sz="0" w:space="0" w:color="auto"/>
            <w:left w:val="none" w:sz="0" w:space="0" w:color="auto"/>
            <w:bottom w:val="none" w:sz="0" w:space="0" w:color="auto"/>
            <w:right w:val="none" w:sz="0" w:space="0" w:color="auto"/>
          </w:divBdr>
        </w:div>
        <w:div w:id="840849534">
          <w:marLeft w:val="547"/>
          <w:marRight w:val="0"/>
          <w:marTop w:val="96"/>
          <w:marBottom w:val="0"/>
          <w:divBdr>
            <w:top w:val="none" w:sz="0" w:space="0" w:color="auto"/>
            <w:left w:val="none" w:sz="0" w:space="0" w:color="auto"/>
            <w:bottom w:val="none" w:sz="0" w:space="0" w:color="auto"/>
            <w:right w:val="none" w:sz="0" w:space="0" w:color="auto"/>
          </w:divBdr>
        </w:div>
      </w:divsChild>
    </w:div>
    <w:div w:id="114637903">
      <w:bodyDiv w:val="1"/>
      <w:marLeft w:val="0"/>
      <w:marRight w:val="0"/>
      <w:marTop w:val="0"/>
      <w:marBottom w:val="0"/>
      <w:divBdr>
        <w:top w:val="none" w:sz="0" w:space="0" w:color="auto"/>
        <w:left w:val="none" w:sz="0" w:space="0" w:color="auto"/>
        <w:bottom w:val="none" w:sz="0" w:space="0" w:color="auto"/>
        <w:right w:val="none" w:sz="0" w:space="0" w:color="auto"/>
      </w:divBdr>
    </w:div>
    <w:div w:id="256984859">
      <w:bodyDiv w:val="1"/>
      <w:marLeft w:val="0"/>
      <w:marRight w:val="0"/>
      <w:marTop w:val="0"/>
      <w:marBottom w:val="0"/>
      <w:divBdr>
        <w:top w:val="none" w:sz="0" w:space="0" w:color="auto"/>
        <w:left w:val="none" w:sz="0" w:space="0" w:color="auto"/>
        <w:bottom w:val="none" w:sz="0" w:space="0" w:color="auto"/>
        <w:right w:val="none" w:sz="0" w:space="0" w:color="auto"/>
      </w:divBdr>
      <w:divsChild>
        <w:div w:id="1507328693">
          <w:marLeft w:val="547"/>
          <w:marRight w:val="0"/>
          <w:marTop w:val="96"/>
          <w:marBottom w:val="0"/>
          <w:divBdr>
            <w:top w:val="none" w:sz="0" w:space="0" w:color="auto"/>
            <w:left w:val="none" w:sz="0" w:space="0" w:color="auto"/>
            <w:bottom w:val="none" w:sz="0" w:space="0" w:color="auto"/>
            <w:right w:val="none" w:sz="0" w:space="0" w:color="auto"/>
          </w:divBdr>
        </w:div>
        <w:div w:id="950863808">
          <w:marLeft w:val="547"/>
          <w:marRight w:val="0"/>
          <w:marTop w:val="96"/>
          <w:marBottom w:val="0"/>
          <w:divBdr>
            <w:top w:val="none" w:sz="0" w:space="0" w:color="auto"/>
            <w:left w:val="none" w:sz="0" w:space="0" w:color="auto"/>
            <w:bottom w:val="none" w:sz="0" w:space="0" w:color="auto"/>
            <w:right w:val="none" w:sz="0" w:space="0" w:color="auto"/>
          </w:divBdr>
        </w:div>
        <w:div w:id="320887819">
          <w:marLeft w:val="547"/>
          <w:marRight w:val="0"/>
          <w:marTop w:val="96"/>
          <w:marBottom w:val="0"/>
          <w:divBdr>
            <w:top w:val="none" w:sz="0" w:space="0" w:color="auto"/>
            <w:left w:val="none" w:sz="0" w:space="0" w:color="auto"/>
            <w:bottom w:val="none" w:sz="0" w:space="0" w:color="auto"/>
            <w:right w:val="none" w:sz="0" w:space="0" w:color="auto"/>
          </w:divBdr>
        </w:div>
        <w:div w:id="884952260">
          <w:marLeft w:val="547"/>
          <w:marRight w:val="0"/>
          <w:marTop w:val="96"/>
          <w:marBottom w:val="0"/>
          <w:divBdr>
            <w:top w:val="none" w:sz="0" w:space="0" w:color="auto"/>
            <w:left w:val="none" w:sz="0" w:space="0" w:color="auto"/>
            <w:bottom w:val="none" w:sz="0" w:space="0" w:color="auto"/>
            <w:right w:val="none" w:sz="0" w:space="0" w:color="auto"/>
          </w:divBdr>
        </w:div>
        <w:div w:id="286931793">
          <w:marLeft w:val="547"/>
          <w:marRight w:val="0"/>
          <w:marTop w:val="96"/>
          <w:marBottom w:val="0"/>
          <w:divBdr>
            <w:top w:val="none" w:sz="0" w:space="0" w:color="auto"/>
            <w:left w:val="none" w:sz="0" w:space="0" w:color="auto"/>
            <w:bottom w:val="none" w:sz="0" w:space="0" w:color="auto"/>
            <w:right w:val="none" w:sz="0" w:space="0" w:color="auto"/>
          </w:divBdr>
        </w:div>
        <w:div w:id="506675470">
          <w:marLeft w:val="547"/>
          <w:marRight w:val="0"/>
          <w:marTop w:val="96"/>
          <w:marBottom w:val="0"/>
          <w:divBdr>
            <w:top w:val="none" w:sz="0" w:space="0" w:color="auto"/>
            <w:left w:val="none" w:sz="0" w:space="0" w:color="auto"/>
            <w:bottom w:val="none" w:sz="0" w:space="0" w:color="auto"/>
            <w:right w:val="none" w:sz="0" w:space="0" w:color="auto"/>
          </w:divBdr>
        </w:div>
        <w:div w:id="117377625">
          <w:marLeft w:val="547"/>
          <w:marRight w:val="0"/>
          <w:marTop w:val="96"/>
          <w:marBottom w:val="0"/>
          <w:divBdr>
            <w:top w:val="none" w:sz="0" w:space="0" w:color="auto"/>
            <w:left w:val="none" w:sz="0" w:space="0" w:color="auto"/>
            <w:bottom w:val="none" w:sz="0" w:space="0" w:color="auto"/>
            <w:right w:val="none" w:sz="0" w:space="0" w:color="auto"/>
          </w:divBdr>
        </w:div>
        <w:div w:id="443159988">
          <w:marLeft w:val="547"/>
          <w:marRight w:val="0"/>
          <w:marTop w:val="96"/>
          <w:marBottom w:val="0"/>
          <w:divBdr>
            <w:top w:val="none" w:sz="0" w:space="0" w:color="auto"/>
            <w:left w:val="none" w:sz="0" w:space="0" w:color="auto"/>
            <w:bottom w:val="none" w:sz="0" w:space="0" w:color="auto"/>
            <w:right w:val="none" w:sz="0" w:space="0" w:color="auto"/>
          </w:divBdr>
        </w:div>
        <w:div w:id="891885717">
          <w:marLeft w:val="547"/>
          <w:marRight w:val="0"/>
          <w:marTop w:val="96"/>
          <w:marBottom w:val="0"/>
          <w:divBdr>
            <w:top w:val="none" w:sz="0" w:space="0" w:color="auto"/>
            <w:left w:val="none" w:sz="0" w:space="0" w:color="auto"/>
            <w:bottom w:val="none" w:sz="0" w:space="0" w:color="auto"/>
            <w:right w:val="none" w:sz="0" w:space="0" w:color="auto"/>
          </w:divBdr>
        </w:div>
      </w:divsChild>
    </w:div>
    <w:div w:id="326054801">
      <w:bodyDiv w:val="1"/>
      <w:marLeft w:val="0"/>
      <w:marRight w:val="0"/>
      <w:marTop w:val="0"/>
      <w:marBottom w:val="0"/>
      <w:divBdr>
        <w:top w:val="none" w:sz="0" w:space="0" w:color="auto"/>
        <w:left w:val="none" w:sz="0" w:space="0" w:color="auto"/>
        <w:bottom w:val="none" w:sz="0" w:space="0" w:color="auto"/>
        <w:right w:val="none" w:sz="0" w:space="0" w:color="auto"/>
      </w:divBdr>
      <w:divsChild>
        <w:div w:id="1996179641">
          <w:marLeft w:val="547"/>
          <w:marRight w:val="0"/>
          <w:marTop w:val="96"/>
          <w:marBottom w:val="0"/>
          <w:divBdr>
            <w:top w:val="none" w:sz="0" w:space="0" w:color="auto"/>
            <w:left w:val="none" w:sz="0" w:space="0" w:color="auto"/>
            <w:bottom w:val="none" w:sz="0" w:space="0" w:color="auto"/>
            <w:right w:val="none" w:sz="0" w:space="0" w:color="auto"/>
          </w:divBdr>
        </w:div>
        <w:div w:id="301349253">
          <w:marLeft w:val="547"/>
          <w:marRight w:val="0"/>
          <w:marTop w:val="96"/>
          <w:marBottom w:val="0"/>
          <w:divBdr>
            <w:top w:val="none" w:sz="0" w:space="0" w:color="auto"/>
            <w:left w:val="none" w:sz="0" w:space="0" w:color="auto"/>
            <w:bottom w:val="none" w:sz="0" w:space="0" w:color="auto"/>
            <w:right w:val="none" w:sz="0" w:space="0" w:color="auto"/>
          </w:divBdr>
        </w:div>
        <w:div w:id="419833452">
          <w:marLeft w:val="547"/>
          <w:marRight w:val="0"/>
          <w:marTop w:val="96"/>
          <w:marBottom w:val="0"/>
          <w:divBdr>
            <w:top w:val="none" w:sz="0" w:space="0" w:color="auto"/>
            <w:left w:val="none" w:sz="0" w:space="0" w:color="auto"/>
            <w:bottom w:val="none" w:sz="0" w:space="0" w:color="auto"/>
            <w:right w:val="none" w:sz="0" w:space="0" w:color="auto"/>
          </w:divBdr>
        </w:div>
        <w:div w:id="2146967221">
          <w:marLeft w:val="547"/>
          <w:marRight w:val="0"/>
          <w:marTop w:val="96"/>
          <w:marBottom w:val="0"/>
          <w:divBdr>
            <w:top w:val="none" w:sz="0" w:space="0" w:color="auto"/>
            <w:left w:val="none" w:sz="0" w:space="0" w:color="auto"/>
            <w:bottom w:val="none" w:sz="0" w:space="0" w:color="auto"/>
            <w:right w:val="none" w:sz="0" w:space="0" w:color="auto"/>
          </w:divBdr>
        </w:div>
        <w:div w:id="1584533626">
          <w:marLeft w:val="547"/>
          <w:marRight w:val="0"/>
          <w:marTop w:val="96"/>
          <w:marBottom w:val="0"/>
          <w:divBdr>
            <w:top w:val="none" w:sz="0" w:space="0" w:color="auto"/>
            <w:left w:val="none" w:sz="0" w:space="0" w:color="auto"/>
            <w:bottom w:val="none" w:sz="0" w:space="0" w:color="auto"/>
            <w:right w:val="none" w:sz="0" w:space="0" w:color="auto"/>
          </w:divBdr>
        </w:div>
        <w:div w:id="748187146">
          <w:marLeft w:val="547"/>
          <w:marRight w:val="0"/>
          <w:marTop w:val="96"/>
          <w:marBottom w:val="0"/>
          <w:divBdr>
            <w:top w:val="none" w:sz="0" w:space="0" w:color="auto"/>
            <w:left w:val="none" w:sz="0" w:space="0" w:color="auto"/>
            <w:bottom w:val="none" w:sz="0" w:space="0" w:color="auto"/>
            <w:right w:val="none" w:sz="0" w:space="0" w:color="auto"/>
          </w:divBdr>
        </w:div>
      </w:divsChild>
    </w:div>
    <w:div w:id="403915505">
      <w:bodyDiv w:val="1"/>
      <w:marLeft w:val="0"/>
      <w:marRight w:val="0"/>
      <w:marTop w:val="0"/>
      <w:marBottom w:val="0"/>
      <w:divBdr>
        <w:top w:val="none" w:sz="0" w:space="0" w:color="auto"/>
        <w:left w:val="none" w:sz="0" w:space="0" w:color="auto"/>
        <w:bottom w:val="none" w:sz="0" w:space="0" w:color="auto"/>
        <w:right w:val="none" w:sz="0" w:space="0" w:color="auto"/>
      </w:divBdr>
      <w:divsChild>
        <w:div w:id="193663984">
          <w:marLeft w:val="547"/>
          <w:marRight w:val="0"/>
          <w:marTop w:val="96"/>
          <w:marBottom w:val="0"/>
          <w:divBdr>
            <w:top w:val="none" w:sz="0" w:space="0" w:color="auto"/>
            <w:left w:val="none" w:sz="0" w:space="0" w:color="auto"/>
            <w:bottom w:val="none" w:sz="0" w:space="0" w:color="auto"/>
            <w:right w:val="none" w:sz="0" w:space="0" w:color="auto"/>
          </w:divBdr>
        </w:div>
        <w:div w:id="770586178">
          <w:marLeft w:val="547"/>
          <w:marRight w:val="0"/>
          <w:marTop w:val="96"/>
          <w:marBottom w:val="0"/>
          <w:divBdr>
            <w:top w:val="none" w:sz="0" w:space="0" w:color="auto"/>
            <w:left w:val="none" w:sz="0" w:space="0" w:color="auto"/>
            <w:bottom w:val="none" w:sz="0" w:space="0" w:color="auto"/>
            <w:right w:val="none" w:sz="0" w:space="0" w:color="auto"/>
          </w:divBdr>
        </w:div>
        <w:div w:id="1142385182">
          <w:marLeft w:val="547"/>
          <w:marRight w:val="0"/>
          <w:marTop w:val="96"/>
          <w:marBottom w:val="0"/>
          <w:divBdr>
            <w:top w:val="none" w:sz="0" w:space="0" w:color="auto"/>
            <w:left w:val="none" w:sz="0" w:space="0" w:color="auto"/>
            <w:bottom w:val="none" w:sz="0" w:space="0" w:color="auto"/>
            <w:right w:val="none" w:sz="0" w:space="0" w:color="auto"/>
          </w:divBdr>
        </w:div>
        <w:div w:id="1069038832">
          <w:marLeft w:val="1166"/>
          <w:marRight w:val="0"/>
          <w:marTop w:val="86"/>
          <w:marBottom w:val="0"/>
          <w:divBdr>
            <w:top w:val="none" w:sz="0" w:space="0" w:color="auto"/>
            <w:left w:val="none" w:sz="0" w:space="0" w:color="auto"/>
            <w:bottom w:val="none" w:sz="0" w:space="0" w:color="auto"/>
            <w:right w:val="none" w:sz="0" w:space="0" w:color="auto"/>
          </w:divBdr>
        </w:div>
        <w:div w:id="1831479478">
          <w:marLeft w:val="1166"/>
          <w:marRight w:val="0"/>
          <w:marTop w:val="86"/>
          <w:marBottom w:val="0"/>
          <w:divBdr>
            <w:top w:val="none" w:sz="0" w:space="0" w:color="auto"/>
            <w:left w:val="none" w:sz="0" w:space="0" w:color="auto"/>
            <w:bottom w:val="none" w:sz="0" w:space="0" w:color="auto"/>
            <w:right w:val="none" w:sz="0" w:space="0" w:color="auto"/>
          </w:divBdr>
        </w:div>
        <w:div w:id="847914684">
          <w:marLeft w:val="1166"/>
          <w:marRight w:val="0"/>
          <w:marTop w:val="86"/>
          <w:marBottom w:val="0"/>
          <w:divBdr>
            <w:top w:val="none" w:sz="0" w:space="0" w:color="auto"/>
            <w:left w:val="none" w:sz="0" w:space="0" w:color="auto"/>
            <w:bottom w:val="none" w:sz="0" w:space="0" w:color="auto"/>
            <w:right w:val="none" w:sz="0" w:space="0" w:color="auto"/>
          </w:divBdr>
        </w:div>
        <w:div w:id="2079396726">
          <w:marLeft w:val="1166"/>
          <w:marRight w:val="0"/>
          <w:marTop w:val="86"/>
          <w:marBottom w:val="0"/>
          <w:divBdr>
            <w:top w:val="none" w:sz="0" w:space="0" w:color="auto"/>
            <w:left w:val="none" w:sz="0" w:space="0" w:color="auto"/>
            <w:bottom w:val="none" w:sz="0" w:space="0" w:color="auto"/>
            <w:right w:val="none" w:sz="0" w:space="0" w:color="auto"/>
          </w:divBdr>
        </w:div>
        <w:div w:id="1115178239">
          <w:marLeft w:val="1166"/>
          <w:marRight w:val="0"/>
          <w:marTop w:val="86"/>
          <w:marBottom w:val="0"/>
          <w:divBdr>
            <w:top w:val="none" w:sz="0" w:space="0" w:color="auto"/>
            <w:left w:val="none" w:sz="0" w:space="0" w:color="auto"/>
            <w:bottom w:val="none" w:sz="0" w:space="0" w:color="auto"/>
            <w:right w:val="none" w:sz="0" w:space="0" w:color="auto"/>
          </w:divBdr>
        </w:div>
        <w:div w:id="1127549049">
          <w:marLeft w:val="1166"/>
          <w:marRight w:val="0"/>
          <w:marTop w:val="86"/>
          <w:marBottom w:val="0"/>
          <w:divBdr>
            <w:top w:val="none" w:sz="0" w:space="0" w:color="auto"/>
            <w:left w:val="none" w:sz="0" w:space="0" w:color="auto"/>
            <w:bottom w:val="none" w:sz="0" w:space="0" w:color="auto"/>
            <w:right w:val="none" w:sz="0" w:space="0" w:color="auto"/>
          </w:divBdr>
        </w:div>
      </w:divsChild>
    </w:div>
    <w:div w:id="702556822">
      <w:bodyDiv w:val="1"/>
      <w:marLeft w:val="0"/>
      <w:marRight w:val="0"/>
      <w:marTop w:val="0"/>
      <w:marBottom w:val="0"/>
      <w:divBdr>
        <w:top w:val="none" w:sz="0" w:space="0" w:color="auto"/>
        <w:left w:val="none" w:sz="0" w:space="0" w:color="auto"/>
        <w:bottom w:val="none" w:sz="0" w:space="0" w:color="auto"/>
        <w:right w:val="none" w:sz="0" w:space="0" w:color="auto"/>
      </w:divBdr>
      <w:divsChild>
        <w:div w:id="1416322302">
          <w:marLeft w:val="547"/>
          <w:marRight w:val="0"/>
          <w:marTop w:val="96"/>
          <w:marBottom w:val="0"/>
          <w:divBdr>
            <w:top w:val="none" w:sz="0" w:space="0" w:color="auto"/>
            <w:left w:val="none" w:sz="0" w:space="0" w:color="auto"/>
            <w:bottom w:val="none" w:sz="0" w:space="0" w:color="auto"/>
            <w:right w:val="none" w:sz="0" w:space="0" w:color="auto"/>
          </w:divBdr>
        </w:div>
      </w:divsChild>
    </w:div>
    <w:div w:id="813647580">
      <w:bodyDiv w:val="1"/>
      <w:marLeft w:val="0"/>
      <w:marRight w:val="0"/>
      <w:marTop w:val="0"/>
      <w:marBottom w:val="0"/>
      <w:divBdr>
        <w:top w:val="none" w:sz="0" w:space="0" w:color="auto"/>
        <w:left w:val="none" w:sz="0" w:space="0" w:color="auto"/>
        <w:bottom w:val="none" w:sz="0" w:space="0" w:color="auto"/>
        <w:right w:val="none" w:sz="0" w:space="0" w:color="auto"/>
      </w:divBdr>
    </w:div>
    <w:div w:id="1159078983">
      <w:bodyDiv w:val="1"/>
      <w:marLeft w:val="0"/>
      <w:marRight w:val="0"/>
      <w:marTop w:val="0"/>
      <w:marBottom w:val="0"/>
      <w:divBdr>
        <w:top w:val="none" w:sz="0" w:space="0" w:color="auto"/>
        <w:left w:val="none" w:sz="0" w:space="0" w:color="auto"/>
        <w:bottom w:val="none" w:sz="0" w:space="0" w:color="auto"/>
        <w:right w:val="none" w:sz="0" w:space="0" w:color="auto"/>
      </w:divBdr>
      <w:divsChild>
        <w:div w:id="1490247228">
          <w:marLeft w:val="1166"/>
          <w:marRight w:val="0"/>
          <w:marTop w:val="86"/>
          <w:marBottom w:val="0"/>
          <w:divBdr>
            <w:top w:val="none" w:sz="0" w:space="0" w:color="auto"/>
            <w:left w:val="none" w:sz="0" w:space="0" w:color="auto"/>
            <w:bottom w:val="none" w:sz="0" w:space="0" w:color="auto"/>
            <w:right w:val="none" w:sz="0" w:space="0" w:color="auto"/>
          </w:divBdr>
        </w:div>
        <w:div w:id="892883562">
          <w:marLeft w:val="1166"/>
          <w:marRight w:val="0"/>
          <w:marTop w:val="86"/>
          <w:marBottom w:val="0"/>
          <w:divBdr>
            <w:top w:val="none" w:sz="0" w:space="0" w:color="auto"/>
            <w:left w:val="none" w:sz="0" w:space="0" w:color="auto"/>
            <w:bottom w:val="none" w:sz="0" w:space="0" w:color="auto"/>
            <w:right w:val="none" w:sz="0" w:space="0" w:color="auto"/>
          </w:divBdr>
        </w:div>
        <w:div w:id="55397119">
          <w:marLeft w:val="1800"/>
          <w:marRight w:val="0"/>
          <w:marTop w:val="86"/>
          <w:marBottom w:val="0"/>
          <w:divBdr>
            <w:top w:val="none" w:sz="0" w:space="0" w:color="auto"/>
            <w:left w:val="none" w:sz="0" w:space="0" w:color="auto"/>
            <w:bottom w:val="none" w:sz="0" w:space="0" w:color="auto"/>
            <w:right w:val="none" w:sz="0" w:space="0" w:color="auto"/>
          </w:divBdr>
        </w:div>
        <w:div w:id="1213888656">
          <w:marLeft w:val="1166"/>
          <w:marRight w:val="0"/>
          <w:marTop w:val="86"/>
          <w:marBottom w:val="0"/>
          <w:divBdr>
            <w:top w:val="none" w:sz="0" w:space="0" w:color="auto"/>
            <w:left w:val="none" w:sz="0" w:space="0" w:color="auto"/>
            <w:bottom w:val="none" w:sz="0" w:space="0" w:color="auto"/>
            <w:right w:val="none" w:sz="0" w:space="0" w:color="auto"/>
          </w:divBdr>
        </w:div>
        <w:div w:id="842742606">
          <w:marLeft w:val="1166"/>
          <w:marRight w:val="0"/>
          <w:marTop w:val="86"/>
          <w:marBottom w:val="0"/>
          <w:divBdr>
            <w:top w:val="none" w:sz="0" w:space="0" w:color="auto"/>
            <w:left w:val="none" w:sz="0" w:space="0" w:color="auto"/>
            <w:bottom w:val="none" w:sz="0" w:space="0" w:color="auto"/>
            <w:right w:val="none" w:sz="0" w:space="0" w:color="auto"/>
          </w:divBdr>
        </w:div>
        <w:div w:id="1310327579">
          <w:marLeft w:val="1800"/>
          <w:marRight w:val="0"/>
          <w:marTop w:val="86"/>
          <w:marBottom w:val="0"/>
          <w:divBdr>
            <w:top w:val="none" w:sz="0" w:space="0" w:color="auto"/>
            <w:left w:val="none" w:sz="0" w:space="0" w:color="auto"/>
            <w:bottom w:val="none" w:sz="0" w:space="0" w:color="auto"/>
            <w:right w:val="none" w:sz="0" w:space="0" w:color="auto"/>
          </w:divBdr>
        </w:div>
        <w:div w:id="1969357503">
          <w:marLeft w:val="1800"/>
          <w:marRight w:val="0"/>
          <w:marTop w:val="86"/>
          <w:marBottom w:val="0"/>
          <w:divBdr>
            <w:top w:val="none" w:sz="0" w:space="0" w:color="auto"/>
            <w:left w:val="none" w:sz="0" w:space="0" w:color="auto"/>
            <w:bottom w:val="none" w:sz="0" w:space="0" w:color="auto"/>
            <w:right w:val="none" w:sz="0" w:space="0" w:color="auto"/>
          </w:divBdr>
        </w:div>
        <w:div w:id="645668198">
          <w:marLeft w:val="1166"/>
          <w:marRight w:val="0"/>
          <w:marTop w:val="86"/>
          <w:marBottom w:val="0"/>
          <w:divBdr>
            <w:top w:val="none" w:sz="0" w:space="0" w:color="auto"/>
            <w:left w:val="none" w:sz="0" w:space="0" w:color="auto"/>
            <w:bottom w:val="none" w:sz="0" w:space="0" w:color="auto"/>
            <w:right w:val="none" w:sz="0" w:space="0" w:color="auto"/>
          </w:divBdr>
        </w:div>
        <w:div w:id="783036342">
          <w:marLeft w:val="1166"/>
          <w:marRight w:val="0"/>
          <w:marTop w:val="86"/>
          <w:marBottom w:val="0"/>
          <w:divBdr>
            <w:top w:val="none" w:sz="0" w:space="0" w:color="auto"/>
            <w:left w:val="none" w:sz="0" w:space="0" w:color="auto"/>
            <w:bottom w:val="none" w:sz="0" w:space="0" w:color="auto"/>
            <w:right w:val="none" w:sz="0" w:space="0" w:color="auto"/>
          </w:divBdr>
        </w:div>
        <w:div w:id="1590040983">
          <w:marLeft w:val="1166"/>
          <w:marRight w:val="0"/>
          <w:marTop w:val="86"/>
          <w:marBottom w:val="0"/>
          <w:divBdr>
            <w:top w:val="none" w:sz="0" w:space="0" w:color="auto"/>
            <w:left w:val="none" w:sz="0" w:space="0" w:color="auto"/>
            <w:bottom w:val="none" w:sz="0" w:space="0" w:color="auto"/>
            <w:right w:val="none" w:sz="0" w:space="0" w:color="auto"/>
          </w:divBdr>
        </w:div>
      </w:divsChild>
    </w:div>
    <w:div w:id="1181699759">
      <w:bodyDiv w:val="1"/>
      <w:marLeft w:val="0"/>
      <w:marRight w:val="0"/>
      <w:marTop w:val="0"/>
      <w:marBottom w:val="0"/>
      <w:divBdr>
        <w:top w:val="none" w:sz="0" w:space="0" w:color="auto"/>
        <w:left w:val="none" w:sz="0" w:space="0" w:color="auto"/>
        <w:bottom w:val="none" w:sz="0" w:space="0" w:color="auto"/>
        <w:right w:val="none" w:sz="0" w:space="0" w:color="auto"/>
      </w:divBdr>
    </w:div>
    <w:div w:id="1408966088">
      <w:bodyDiv w:val="1"/>
      <w:marLeft w:val="0"/>
      <w:marRight w:val="0"/>
      <w:marTop w:val="0"/>
      <w:marBottom w:val="0"/>
      <w:divBdr>
        <w:top w:val="none" w:sz="0" w:space="0" w:color="auto"/>
        <w:left w:val="none" w:sz="0" w:space="0" w:color="auto"/>
        <w:bottom w:val="none" w:sz="0" w:space="0" w:color="auto"/>
        <w:right w:val="none" w:sz="0" w:space="0" w:color="auto"/>
      </w:divBdr>
      <w:divsChild>
        <w:div w:id="333146498">
          <w:marLeft w:val="547"/>
          <w:marRight w:val="0"/>
          <w:marTop w:val="96"/>
          <w:marBottom w:val="0"/>
          <w:divBdr>
            <w:top w:val="none" w:sz="0" w:space="0" w:color="auto"/>
            <w:left w:val="none" w:sz="0" w:space="0" w:color="auto"/>
            <w:bottom w:val="none" w:sz="0" w:space="0" w:color="auto"/>
            <w:right w:val="none" w:sz="0" w:space="0" w:color="auto"/>
          </w:divBdr>
        </w:div>
        <w:div w:id="777332260">
          <w:marLeft w:val="547"/>
          <w:marRight w:val="0"/>
          <w:marTop w:val="96"/>
          <w:marBottom w:val="0"/>
          <w:divBdr>
            <w:top w:val="none" w:sz="0" w:space="0" w:color="auto"/>
            <w:left w:val="none" w:sz="0" w:space="0" w:color="auto"/>
            <w:bottom w:val="none" w:sz="0" w:space="0" w:color="auto"/>
            <w:right w:val="none" w:sz="0" w:space="0" w:color="auto"/>
          </w:divBdr>
        </w:div>
      </w:divsChild>
    </w:div>
    <w:div w:id="1506357374">
      <w:bodyDiv w:val="1"/>
      <w:marLeft w:val="0"/>
      <w:marRight w:val="0"/>
      <w:marTop w:val="0"/>
      <w:marBottom w:val="0"/>
      <w:divBdr>
        <w:top w:val="none" w:sz="0" w:space="0" w:color="auto"/>
        <w:left w:val="none" w:sz="0" w:space="0" w:color="auto"/>
        <w:bottom w:val="none" w:sz="0" w:space="0" w:color="auto"/>
        <w:right w:val="none" w:sz="0" w:space="0" w:color="auto"/>
      </w:divBdr>
      <w:divsChild>
        <w:div w:id="1784109853">
          <w:marLeft w:val="547"/>
          <w:marRight w:val="0"/>
          <w:marTop w:val="96"/>
          <w:marBottom w:val="0"/>
          <w:divBdr>
            <w:top w:val="none" w:sz="0" w:space="0" w:color="auto"/>
            <w:left w:val="none" w:sz="0" w:space="0" w:color="auto"/>
            <w:bottom w:val="none" w:sz="0" w:space="0" w:color="auto"/>
            <w:right w:val="none" w:sz="0" w:space="0" w:color="auto"/>
          </w:divBdr>
        </w:div>
        <w:div w:id="909003051">
          <w:marLeft w:val="547"/>
          <w:marRight w:val="0"/>
          <w:marTop w:val="96"/>
          <w:marBottom w:val="0"/>
          <w:divBdr>
            <w:top w:val="none" w:sz="0" w:space="0" w:color="auto"/>
            <w:left w:val="none" w:sz="0" w:space="0" w:color="auto"/>
            <w:bottom w:val="none" w:sz="0" w:space="0" w:color="auto"/>
            <w:right w:val="none" w:sz="0" w:space="0" w:color="auto"/>
          </w:divBdr>
        </w:div>
        <w:div w:id="1831600281">
          <w:marLeft w:val="1166"/>
          <w:marRight w:val="0"/>
          <w:marTop w:val="77"/>
          <w:marBottom w:val="0"/>
          <w:divBdr>
            <w:top w:val="none" w:sz="0" w:space="0" w:color="auto"/>
            <w:left w:val="none" w:sz="0" w:space="0" w:color="auto"/>
            <w:bottom w:val="none" w:sz="0" w:space="0" w:color="auto"/>
            <w:right w:val="none" w:sz="0" w:space="0" w:color="auto"/>
          </w:divBdr>
        </w:div>
        <w:div w:id="1620642612">
          <w:marLeft w:val="1166"/>
          <w:marRight w:val="0"/>
          <w:marTop w:val="77"/>
          <w:marBottom w:val="0"/>
          <w:divBdr>
            <w:top w:val="none" w:sz="0" w:space="0" w:color="auto"/>
            <w:left w:val="none" w:sz="0" w:space="0" w:color="auto"/>
            <w:bottom w:val="none" w:sz="0" w:space="0" w:color="auto"/>
            <w:right w:val="none" w:sz="0" w:space="0" w:color="auto"/>
          </w:divBdr>
        </w:div>
        <w:div w:id="348677944">
          <w:marLeft w:val="1166"/>
          <w:marRight w:val="0"/>
          <w:marTop w:val="77"/>
          <w:marBottom w:val="0"/>
          <w:divBdr>
            <w:top w:val="none" w:sz="0" w:space="0" w:color="auto"/>
            <w:left w:val="none" w:sz="0" w:space="0" w:color="auto"/>
            <w:bottom w:val="none" w:sz="0" w:space="0" w:color="auto"/>
            <w:right w:val="none" w:sz="0" w:space="0" w:color="auto"/>
          </w:divBdr>
        </w:div>
        <w:div w:id="598299510">
          <w:marLeft w:val="1166"/>
          <w:marRight w:val="0"/>
          <w:marTop w:val="77"/>
          <w:marBottom w:val="0"/>
          <w:divBdr>
            <w:top w:val="none" w:sz="0" w:space="0" w:color="auto"/>
            <w:left w:val="none" w:sz="0" w:space="0" w:color="auto"/>
            <w:bottom w:val="none" w:sz="0" w:space="0" w:color="auto"/>
            <w:right w:val="none" w:sz="0" w:space="0" w:color="auto"/>
          </w:divBdr>
        </w:div>
        <w:div w:id="307171474">
          <w:marLeft w:val="1166"/>
          <w:marRight w:val="0"/>
          <w:marTop w:val="77"/>
          <w:marBottom w:val="0"/>
          <w:divBdr>
            <w:top w:val="none" w:sz="0" w:space="0" w:color="auto"/>
            <w:left w:val="none" w:sz="0" w:space="0" w:color="auto"/>
            <w:bottom w:val="none" w:sz="0" w:space="0" w:color="auto"/>
            <w:right w:val="none" w:sz="0" w:space="0" w:color="auto"/>
          </w:divBdr>
        </w:div>
        <w:div w:id="636305448">
          <w:marLeft w:val="547"/>
          <w:marRight w:val="0"/>
          <w:marTop w:val="96"/>
          <w:marBottom w:val="0"/>
          <w:divBdr>
            <w:top w:val="none" w:sz="0" w:space="0" w:color="auto"/>
            <w:left w:val="none" w:sz="0" w:space="0" w:color="auto"/>
            <w:bottom w:val="none" w:sz="0" w:space="0" w:color="auto"/>
            <w:right w:val="none" w:sz="0" w:space="0" w:color="auto"/>
          </w:divBdr>
        </w:div>
      </w:divsChild>
    </w:div>
    <w:div w:id="1666394539">
      <w:bodyDiv w:val="1"/>
      <w:marLeft w:val="0"/>
      <w:marRight w:val="0"/>
      <w:marTop w:val="0"/>
      <w:marBottom w:val="0"/>
      <w:divBdr>
        <w:top w:val="none" w:sz="0" w:space="0" w:color="auto"/>
        <w:left w:val="none" w:sz="0" w:space="0" w:color="auto"/>
        <w:bottom w:val="none" w:sz="0" w:space="0" w:color="auto"/>
        <w:right w:val="none" w:sz="0" w:space="0" w:color="auto"/>
      </w:divBdr>
      <w:divsChild>
        <w:div w:id="550770303">
          <w:marLeft w:val="547"/>
          <w:marRight w:val="0"/>
          <w:marTop w:val="96"/>
          <w:marBottom w:val="0"/>
          <w:divBdr>
            <w:top w:val="none" w:sz="0" w:space="0" w:color="auto"/>
            <w:left w:val="none" w:sz="0" w:space="0" w:color="auto"/>
            <w:bottom w:val="none" w:sz="0" w:space="0" w:color="auto"/>
            <w:right w:val="none" w:sz="0" w:space="0" w:color="auto"/>
          </w:divBdr>
        </w:div>
        <w:div w:id="768965171">
          <w:marLeft w:val="547"/>
          <w:marRight w:val="0"/>
          <w:marTop w:val="96"/>
          <w:marBottom w:val="0"/>
          <w:divBdr>
            <w:top w:val="none" w:sz="0" w:space="0" w:color="auto"/>
            <w:left w:val="none" w:sz="0" w:space="0" w:color="auto"/>
            <w:bottom w:val="none" w:sz="0" w:space="0" w:color="auto"/>
            <w:right w:val="none" w:sz="0" w:space="0" w:color="auto"/>
          </w:divBdr>
        </w:div>
        <w:div w:id="932205175">
          <w:marLeft w:val="547"/>
          <w:marRight w:val="0"/>
          <w:marTop w:val="96"/>
          <w:marBottom w:val="0"/>
          <w:divBdr>
            <w:top w:val="none" w:sz="0" w:space="0" w:color="auto"/>
            <w:left w:val="none" w:sz="0" w:space="0" w:color="auto"/>
            <w:bottom w:val="none" w:sz="0" w:space="0" w:color="auto"/>
            <w:right w:val="none" w:sz="0" w:space="0" w:color="auto"/>
          </w:divBdr>
        </w:div>
        <w:div w:id="1180704983">
          <w:marLeft w:val="547"/>
          <w:marRight w:val="0"/>
          <w:marTop w:val="96"/>
          <w:marBottom w:val="0"/>
          <w:divBdr>
            <w:top w:val="none" w:sz="0" w:space="0" w:color="auto"/>
            <w:left w:val="none" w:sz="0" w:space="0" w:color="auto"/>
            <w:bottom w:val="none" w:sz="0" w:space="0" w:color="auto"/>
            <w:right w:val="none" w:sz="0" w:space="0" w:color="auto"/>
          </w:divBdr>
        </w:div>
        <w:div w:id="589043989">
          <w:marLeft w:val="547"/>
          <w:marRight w:val="0"/>
          <w:marTop w:val="96"/>
          <w:marBottom w:val="0"/>
          <w:divBdr>
            <w:top w:val="none" w:sz="0" w:space="0" w:color="auto"/>
            <w:left w:val="none" w:sz="0" w:space="0" w:color="auto"/>
            <w:bottom w:val="none" w:sz="0" w:space="0" w:color="auto"/>
            <w:right w:val="none" w:sz="0" w:space="0" w:color="auto"/>
          </w:divBdr>
        </w:div>
        <w:div w:id="1561280455">
          <w:marLeft w:val="547"/>
          <w:marRight w:val="0"/>
          <w:marTop w:val="96"/>
          <w:marBottom w:val="0"/>
          <w:divBdr>
            <w:top w:val="none" w:sz="0" w:space="0" w:color="auto"/>
            <w:left w:val="none" w:sz="0" w:space="0" w:color="auto"/>
            <w:bottom w:val="none" w:sz="0" w:space="0" w:color="auto"/>
            <w:right w:val="none" w:sz="0" w:space="0" w:color="auto"/>
          </w:divBdr>
        </w:div>
      </w:divsChild>
    </w:div>
    <w:div w:id="1764254945">
      <w:bodyDiv w:val="1"/>
      <w:marLeft w:val="0"/>
      <w:marRight w:val="0"/>
      <w:marTop w:val="0"/>
      <w:marBottom w:val="0"/>
      <w:divBdr>
        <w:top w:val="none" w:sz="0" w:space="0" w:color="auto"/>
        <w:left w:val="none" w:sz="0" w:space="0" w:color="auto"/>
        <w:bottom w:val="none" w:sz="0" w:space="0" w:color="auto"/>
        <w:right w:val="none" w:sz="0" w:space="0" w:color="auto"/>
      </w:divBdr>
      <w:divsChild>
        <w:div w:id="735586695">
          <w:marLeft w:val="720"/>
          <w:marRight w:val="0"/>
          <w:marTop w:val="91"/>
          <w:marBottom w:val="0"/>
          <w:divBdr>
            <w:top w:val="none" w:sz="0" w:space="0" w:color="auto"/>
            <w:left w:val="none" w:sz="0" w:space="0" w:color="auto"/>
            <w:bottom w:val="none" w:sz="0" w:space="0" w:color="auto"/>
            <w:right w:val="none" w:sz="0" w:space="0" w:color="auto"/>
          </w:divBdr>
        </w:div>
        <w:div w:id="654646958">
          <w:marLeft w:val="1354"/>
          <w:marRight w:val="0"/>
          <w:marTop w:val="53"/>
          <w:marBottom w:val="0"/>
          <w:divBdr>
            <w:top w:val="none" w:sz="0" w:space="0" w:color="auto"/>
            <w:left w:val="none" w:sz="0" w:space="0" w:color="auto"/>
            <w:bottom w:val="none" w:sz="0" w:space="0" w:color="auto"/>
            <w:right w:val="none" w:sz="0" w:space="0" w:color="auto"/>
          </w:divBdr>
        </w:div>
        <w:div w:id="1467626569">
          <w:marLeft w:val="1354"/>
          <w:marRight w:val="0"/>
          <w:marTop w:val="53"/>
          <w:marBottom w:val="0"/>
          <w:divBdr>
            <w:top w:val="none" w:sz="0" w:space="0" w:color="auto"/>
            <w:left w:val="none" w:sz="0" w:space="0" w:color="auto"/>
            <w:bottom w:val="none" w:sz="0" w:space="0" w:color="auto"/>
            <w:right w:val="none" w:sz="0" w:space="0" w:color="auto"/>
          </w:divBdr>
        </w:div>
        <w:div w:id="359404896">
          <w:marLeft w:val="1354"/>
          <w:marRight w:val="0"/>
          <w:marTop w:val="53"/>
          <w:marBottom w:val="0"/>
          <w:divBdr>
            <w:top w:val="none" w:sz="0" w:space="0" w:color="auto"/>
            <w:left w:val="none" w:sz="0" w:space="0" w:color="auto"/>
            <w:bottom w:val="none" w:sz="0" w:space="0" w:color="auto"/>
            <w:right w:val="none" w:sz="0" w:space="0" w:color="auto"/>
          </w:divBdr>
        </w:div>
        <w:div w:id="2054718">
          <w:marLeft w:val="1354"/>
          <w:marRight w:val="0"/>
          <w:marTop w:val="53"/>
          <w:marBottom w:val="0"/>
          <w:divBdr>
            <w:top w:val="none" w:sz="0" w:space="0" w:color="auto"/>
            <w:left w:val="none" w:sz="0" w:space="0" w:color="auto"/>
            <w:bottom w:val="none" w:sz="0" w:space="0" w:color="auto"/>
            <w:right w:val="none" w:sz="0" w:space="0" w:color="auto"/>
          </w:divBdr>
        </w:div>
        <w:div w:id="2106337462">
          <w:marLeft w:val="720"/>
          <w:marRight w:val="0"/>
          <w:marTop w:val="91"/>
          <w:marBottom w:val="0"/>
          <w:divBdr>
            <w:top w:val="none" w:sz="0" w:space="0" w:color="auto"/>
            <w:left w:val="none" w:sz="0" w:space="0" w:color="auto"/>
            <w:bottom w:val="none" w:sz="0" w:space="0" w:color="auto"/>
            <w:right w:val="none" w:sz="0" w:space="0" w:color="auto"/>
          </w:divBdr>
        </w:div>
        <w:div w:id="154808311">
          <w:marLeft w:val="1354"/>
          <w:marRight w:val="0"/>
          <w:marTop w:val="53"/>
          <w:marBottom w:val="0"/>
          <w:divBdr>
            <w:top w:val="none" w:sz="0" w:space="0" w:color="auto"/>
            <w:left w:val="none" w:sz="0" w:space="0" w:color="auto"/>
            <w:bottom w:val="none" w:sz="0" w:space="0" w:color="auto"/>
            <w:right w:val="none" w:sz="0" w:space="0" w:color="auto"/>
          </w:divBdr>
        </w:div>
        <w:div w:id="185489799">
          <w:marLeft w:val="1354"/>
          <w:marRight w:val="0"/>
          <w:marTop w:val="53"/>
          <w:marBottom w:val="0"/>
          <w:divBdr>
            <w:top w:val="none" w:sz="0" w:space="0" w:color="auto"/>
            <w:left w:val="none" w:sz="0" w:space="0" w:color="auto"/>
            <w:bottom w:val="none" w:sz="0" w:space="0" w:color="auto"/>
            <w:right w:val="none" w:sz="0" w:space="0" w:color="auto"/>
          </w:divBdr>
        </w:div>
        <w:div w:id="1133673011">
          <w:marLeft w:val="720"/>
          <w:marRight w:val="0"/>
          <w:marTop w:val="91"/>
          <w:marBottom w:val="0"/>
          <w:divBdr>
            <w:top w:val="none" w:sz="0" w:space="0" w:color="auto"/>
            <w:left w:val="none" w:sz="0" w:space="0" w:color="auto"/>
            <w:bottom w:val="none" w:sz="0" w:space="0" w:color="auto"/>
            <w:right w:val="none" w:sz="0" w:space="0" w:color="auto"/>
          </w:divBdr>
        </w:div>
        <w:div w:id="1608925459">
          <w:marLeft w:val="907"/>
          <w:marRight w:val="0"/>
          <w:marTop w:val="53"/>
          <w:marBottom w:val="0"/>
          <w:divBdr>
            <w:top w:val="none" w:sz="0" w:space="0" w:color="auto"/>
            <w:left w:val="none" w:sz="0" w:space="0" w:color="auto"/>
            <w:bottom w:val="none" w:sz="0" w:space="0" w:color="auto"/>
            <w:right w:val="none" w:sz="0" w:space="0" w:color="auto"/>
          </w:divBdr>
        </w:div>
        <w:div w:id="506211080">
          <w:marLeft w:val="907"/>
          <w:marRight w:val="0"/>
          <w:marTop w:val="53"/>
          <w:marBottom w:val="0"/>
          <w:divBdr>
            <w:top w:val="none" w:sz="0" w:space="0" w:color="auto"/>
            <w:left w:val="none" w:sz="0" w:space="0" w:color="auto"/>
            <w:bottom w:val="none" w:sz="0" w:space="0" w:color="auto"/>
            <w:right w:val="none" w:sz="0" w:space="0" w:color="auto"/>
          </w:divBdr>
        </w:div>
      </w:divsChild>
    </w:div>
    <w:div w:id="1822499065">
      <w:bodyDiv w:val="1"/>
      <w:marLeft w:val="0"/>
      <w:marRight w:val="0"/>
      <w:marTop w:val="0"/>
      <w:marBottom w:val="0"/>
      <w:divBdr>
        <w:top w:val="none" w:sz="0" w:space="0" w:color="auto"/>
        <w:left w:val="none" w:sz="0" w:space="0" w:color="auto"/>
        <w:bottom w:val="none" w:sz="0" w:space="0" w:color="auto"/>
        <w:right w:val="none" w:sz="0" w:space="0" w:color="auto"/>
      </w:divBdr>
      <w:divsChild>
        <w:div w:id="1369722349">
          <w:marLeft w:val="547"/>
          <w:marRight w:val="0"/>
          <w:marTop w:val="91"/>
          <w:marBottom w:val="0"/>
          <w:divBdr>
            <w:top w:val="none" w:sz="0" w:space="0" w:color="auto"/>
            <w:left w:val="none" w:sz="0" w:space="0" w:color="auto"/>
            <w:bottom w:val="none" w:sz="0" w:space="0" w:color="auto"/>
            <w:right w:val="none" w:sz="0" w:space="0" w:color="auto"/>
          </w:divBdr>
        </w:div>
        <w:div w:id="1143230409">
          <w:marLeft w:val="1166"/>
          <w:marRight w:val="0"/>
          <w:marTop w:val="91"/>
          <w:marBottom w:val="0"/>
          <w:divBdr>
            <w:top w:val="none" w:sz="0" w:space="0" w:color="auto"/>
            <w:left w:val="none" w:sz="0" w:space="0" w:color="auto"/>
            <w:bottom w:val="none" w:sz="0" w:space="0" w:color="auto"/>
            <w:right w:val="none" w:sz="0" w:space="0" w:color="auto"/>
          </w:divBdr>
        </w:div>
        <w:div w:id="2088839528">
          <w:marLeft w:val="547"/>
          <w:marRight w:val="0"/>
          <w:marTop w:val="91"/>
          <w:marBottom w:val="0"/>
          <w:divBdr>
            <w:top w:val="none" w:sz="0" w:space="0" w:color="auto"/>
            <w:left w:val="none" w:sz="0" w:space="0" w:color="auto"/>
            <w:bottom w:val="none" w:sz="0" w:space="0" w:color="auto"/>
            <w:right w:val="none" w:sz="0" w:space="0" w:color="auto"/>
          </w:divBdr>
        </w:div>
        <w:div w:id="1825661696">
          <w:marLeft w:val="547"/>
          <w:marRight w:val="0"/>
          <w:marTop w:val="91"/>
          <w:marBottom w:val="0"/>
          <w:divBdr>
            <w:top w:val="none" w:sz="0" w:space="0" w:color="auto"/>
            <w:left w:val="none" w:sz="0" w:space="0" w:color="auto"/>
            <w:bottom w:val="none" w:sz="0" w:space="0" w:color="auto"/>
            <w:right w:val="none" w:sz="0" w:space="0" w:color="auto"/>
          </w:divBdr>
        </w:div>
        <w:div w:id="1666132285">
          <w:marLeft w:val="547"/>
          <w:marRight w:val="0"/>
          <w:marTop w:val="91"/>
          <w:marBottom w:val="0"/>
          <w:divBdr>
            <w:top w:val="none" w:sz="0" w:space="0" w:color="auto"/>
            <w:left w:val="none" w:sz="0" w:space="0" w:color="auto"/>
            <w:bottom w:val="none" w:sz="0" w:space="0" w:color="auto"/>
            <w:right w:val="none" w:sz="0" w:space="0" w:color="auto"/>
          </w:divBdr>
        </w:div>
        <w:div w:id="533616376">
          <w:marLeft w:val="547"/>
          <w:marRight w:val="0"/>
          <w:marTop w:val="91"/>
          <w:marBottom w:val="0"/>
          <w:divBdr>
            <w:top w:val="none" w:sz="0" w:space="0" w:color="auto"/>
            <w:left w:val="none" w:sz="0" w:space="0" w:color="auto"/>
            <w:bottom w:val="none" w:sz="0" w:space="0" w:color="auto"/>
            <w:right w:val="none" w:sz="0" w:space="0" w:color="auto"/>
          </w:divBdr>
        </w:div>
        <w:div w:id="1675574334">
          <w:marLeft w:val="547"/>
          <w:marRight w:val="0"/>
          <w:marTop w:val="91"/>
          <w:marBottom w:val="0"/>
          <w:divBdr>
            <w:top w:val="none" w:sz="0" w:space="0" w:color="auto"/>
            <w:left w:val="none" w:sz="0" w:space="0" w:color="auto"/>
            <w:bottom w:val="none" w:sz="0" w:space="0" w:color="auto"/>
            <w:right w:val="none" w:sz="0" w:space="0" w:color="auto"/>
          </w:divBdr>
        </w:div>
        <w:div w:id="895160857">
          <w:marLeft w:val="547"/>
          <w:marRight w:val="0"/>
          <w:marTop w:val="91"/>
          <w:marBottom w:val="0"/>
          <w:divBdr>
            <w:top w:val="none" w:sz="0" w:space="0" w:color="auto"/>
            <w:left w:val="none" w:sz="0" w:space="0" w:color="auto"/>
            <w:bottom w:val="none" w:sz="0" w:space="0" w:color="auto"/>
            <w:right w:val="none" w:sz="0" w:space="0" w:color="auto"/>
          </w:divBdr>
        </w:div>
        <w:div w:id="465051189">
          <w:marLeft w:val="547"/>
          <w:marRight w:val="0"/>
          <w:marTop w:val="91"/>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c.gov.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5970</Characters>
  <Application>Microsoft Office Word</Application>
  <DocSecurity>0</DocSecurity>
  <Lines>49</Lines>
  <Paragraphs>14</Paragraphs>
  <ScaleCrop>false</ScaleCrop>
  <Company>George Mason</Company>
  <LinksUpToDate>false</LinksUpToDate>
  <CharactersWithSpaces>7003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Natia Jikia</dc:creator>
  <cp:lastModifiedBy>ebobokhidze</cp:lastModifiedBy>
  <cp:revision>2</cp:revision>
  <dcterms:created xsi:type="dcterms:W3CDTF">2015-04-21T10:46:00Z</dcterms:created>
  <dcterms:modified xsi:type="dcterms:W3CDTF">2015-04-21T10:46:00Z</dcterms:modified>
</cp:coreProperties>
</file>